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51C3" w:rsidRPr="00F650DB" w:rsidRDefault="000251C3">
      <w:pPr>
        <w:spacing w:after="0" w:line="200" w:lineRule="exact"/>
        <w:rPr>
          <w:rFonts w:ascii="Times New Roman" w:eastAsia="华文中宋" w:hAnsi="Times New Roman" w:cs="Times New Roman"/>
          <w:sz w:val="20"/>
          <w:szCs w:val="20"/>
        </w:rPr>
      </w:pPr>
    </w:p>
    <w:p w:rsidR="000251C3" w:rsidRPr="00F650DB" w:rsidRDefault="000251C3">
      <w:pPr>
        <w:spacing w:after="0" w:line="200" w:lineRule="exact"/>
        <w:rPr>
          <w:rFonts w:ascii="Times New Roman" w:eastAsia="华文中宋" w:hAnsi="Times New Roman" w:cs="Times New Roman"/>
          <w:sz w:val="20"/>
          <w:szCs w:val="20"/>
        </w:rPr>
      </w:pPr>
    </w:p>
    <w:p w:rsidR="000251C3" w:rsidRPr="00F650DB" w:rsidRDefault="000251C3">
      <w:pPr>
        <w:spacing w:after="0" w:line="200" w:lineRule="exact"/>
        <w:rPr>
          <w:rFonts w:ascii="Times New Roman" w:eastAsia="华文中宋" w:hAnsi="Times New Roman" w:cs="Times New Roman"/>
          <w:sz w:val="20"/>
          <w:szCs w:val="20"/>
        </w:rPr>
      </w:pPr>
    </w:p>
    <w:p w:rsidR="000251C3" w:rsidRPr="00F650DB" w:rsidRDefault="000251C3">
      <w:pPr>
        <w:spacing w:after="0" w:line="200" w:lineRule="exact"/>
        <w:rPr>
          <w:rFonts w:ascii="Times New Roman" w:eastAsia="华文中宋" w:hAnsi="Times New Roman" w:cs="Times New Roman"/>
          <w:sz w:val="20"/>
          <w:szCs w:val="20"/>
        </w:rPr>
      </w:pPr>
    </w:p>
    <w:p w:rsidR="000251C3" w:rsidRPr="00F650DB" w:rsidRDefault="00C12FE4">
      <w:pPr>
        <w:spacing w:before="11" w:after="0" w:line="260" w:lineRule="exact"/>
        <w:rPr>
          <w:rFonts w:ascii="Times New Roman" w:eastAsia="华文中宋" w:hAnsi="Times New Roman" w:cs="Times New Roman"/>
          <w:sz w:val="26"/>
          <w:szCs w:val="26"/>
        </w:rPr>
      </w:pPr>
      <w:r w:rsidRPr="00F650DB">
        <w:rPr>
          <w:rFonts w:ascii="Times New Roman" w:hAnsi="Times New Roman" w:cs="Times New Roman"/>
          <w:noProof/>
          <w:sz w:val="23"/>
          <w:szCs w:val="23"/>
          <w:lang w:eastAsia="zh-CN"/>
        </w:rPr>
        <mc:AlternateContent>
          <mc:Choice Requires="wpg">
            <w:drawing>
              <wp:anchor distT="0" distB="0" distL="114300" distR="114300" simplePos="0" relativeHeight="251658240" behindDoc="1" locked="0" layoutInCell="1" allowOverlap="1" wp14:anchorId="503A8AB6" wp14:editId="70E83896">
                <wp:simplePos x="0" y="0"/>
                <wp:positionH relativeFrom="page">
                  <wp:posOffset>712381</wp:posOffset>
                </wp:positionH>
                <wp:positionV relativeFrom="paragraph">
                  <wp:posOffset>87423</wp:posOffset>
                </wp:positionV>
                <wp:extent cx="6135799" cy="381000"/>
                <wp:effectExtent l="0" t="0" r="0" b="0"/>
                <wp:wrapNone/>
                <wp:docPr id="50" name="Group 4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35799" cy="381000"/>
                          <a:chOff x="1386" y="-878"/>
                          <a:chExt cx="9226" cy="600"/>
                        </a:xfrm>
                      </wpg:grpSpPr>
                      <wpg:grpSp>
                        <wpg:cNvPr id="51" name="Group 45"/>
                        <wpg:cNvGrpSpPr>
                          <a:grpSpLocks/>
                        </wpg:cNvGrpSpPr>
                        <wpg:grpSpPr bwMode="auto">
                          <a:xfrm>
                            <a:off x="6957" y="-522"/>
                            <a:ext cx="3618" cy="2"/>
                            <a:chOff x="6957" y="-522"/>
                            <a:chExt cx="3618" cy="2"/>
                          </a:xfrm>
                        </wpg:grpSpPr>
                        <wps:wsp>
                          <wps:cNvPr id="52" name="Freeform 46"/>
                          <wps:cNvSpPr>
                            <a:spLocks/>
                          </wps:cNvSpPr>
                          <wps:spPr bwMode="auto">
                            <a:xfrm>
                              <a:off x="6957" y="-522"/>
                              <a:ext cx="3618" cy="2"/>
                            </a:xfrm>
                            <a:custGeom>
                              <a:avLst/>
                              <a:gdLst>
                                <a:gd name="T0" fmla="+- 0 6957 6957"/>
                                <a:gd name="T1" fmla="*/ T0 w 3618"/>
                                <a:gd name="T2" fmla="+- 0 10575 6957"/>
                                <a:gd name="T3" fmla="*/ T2 w 3618"/>
                              </a:gdLst>
                              <a:ahLst/>
                              <a:cxnLst>
                                <a:cxn ang="0">
                                  <a:pos x="T1" y="0"/>
                                </a:cxn>
                                <a:cxn ang="0">
                                  <a:pos x="T3" y="0"/>
                                </a:cxn>
                              </a:cxnLst>
                              <a:rect l="0" t="0" r="r" b="b"/>
                              <a:pathLst>
                                <a:path w="3618">
                                  <a:moveTo>
                                    <a:pt x="0" y="0"/>
                                  </a:moveTo>
                                  <a:lnTo>
                                    <a:pt x="3618" y="0"/>
                                  </a:lnTo>
                                </a:path>
                              </a:pathLst>
                            </a:custGeom>
                            <a:noFill/>
                            <a:ln w="46355">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53" name="Group 42"/>
                        <wpg:cNvGrpSpPr>
                          <a:grpSpLocks/>
                        </wpg:cNvGrpSpPr>
                        <wpg:grpSpPr bwMode="auto">
                          <a:xfrm>
                            <a:off x="1422" y="-522"/>
                            <a:ext cx="3493" cy="2"/>
                            <a:chOff x="1422" y="-522"/>
                            <a:chExt cx="3493" cy="2"/>
                          </a:xfrm>
                        </wpg:grpSpPr>
                        <wps:wsp>
                          <wps:cNvPr id="54" name="Freeform 44"/>
                          <wps:cNvSpPr>
                            <a:spLocks/>
                          </wps:cNvSpPr>
                          <wps:spPr bwMode="auto">
                            <a:xfrm>
                              <a:off x="1422" y="-522"/>
                              <a:ext cx="3493" cy="2"/>
                            </a:xfrm>
                            <a:custGeom>
                              <a:avLst/>
                              <a:gdLst>
                                <a:gd name="T0" fmla="+- 0 1422 1422"/>
                                <a:gd name="T1" fmla="*/ T0 w 3493"/>
                                <a:gd name="T2" fmla="+- 0 4915 1422"/>
                                <a:gd name="T3" fmla="*/ T2 w 3493"/>
                              </a:gdLst>
                              <a:ahLst/>
                              <a:cxnLst>
                                <a:cxn ang="0">
                                  <a:pos x="T1" y="0"/>
                                </a:cxn>
                                <a:cxn ang="0">
                                  <a:pos x="T3" y="0"/>
                                </a:cxn>
                              </a:cxnLst>
                              <a:rect l="0" t="0" r="r" b="b"/>
                              <a:pathLst>
                                <a:path w="3493">
                                  <a:moveTo>
                                    <a:pt x="0" y="0"/>
                                  </a:moveTo>
                                  <a:lnTo>
                                    <a:pt x="3493" y="0"/>
                                  </a:lnTo>
                                </a:path>
                              </a:pathLst>
                            </a:custGeom>
                            <a:noFill/>
                            <a:ln w="46355">
                              <a:solidFill>
                                <a:srgbClr val="BEBEBE"/>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55" name="Picture 4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922" y="-878"/>
                              <a:ext cx="2028" cy="600"/>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id="Group 41" o:spid="_x0000_s1026" style="position:absolute;left:0;text-align:left;margin-left:56.1pt;margin-top:6.9pt;width:483.15pt;height:30pt;z-index:-251658240;mso-position-horizontal-relative:page" coordorigin="1386,-878" coordsize="9226,60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">
                <v:group id="Group 45" o:spid="_x0000_s1027" style="position:absolute;left:6957;top:-522;width:3618;height:2" coordorigin="6957,-522" coordsize="361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Freeform 46" o:spid="_x0000_s1028" style="position:absolute;left:6957;top:-522;width:3618;height:2;visibility:visible;mso-wrap-style:square;v-text-anchor:top" coordsize="361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s5vsUA&#10;AADbAAAADwAAAGRycy9kb3ducmV2LnhtbESPQWvCQBSE74X+h+UVems2ChWNboII0lKKYGqL3h7Z&#10;5yaYfRuyW03/vSsIPQ4z8w2zKAbbijP1vnGsYJSkIIgrpxs2CnZf65cpCB+QNbaOScEfeSjyx4cF&#10;ZtpdeEvnMhgRIewzVFCH0GVS+qomiz5xHXH0jq63GKLsjdQ9XiLctnKcphNpseG4UGNHq5qqU/lr&#10;FcxGx8/lpJxu3g4/2mw+9t+m6Vqlnp+G5RxEoCH8h+/td63gdQy3L/EHyPw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ezm+xQAAANsAAAAPAAAAAAAAAAAAAAAAAJgCAABkcnMv&#10;ZG93bnJldi54bWxQSwUGAAAAAAQABAD1AAAAigMAAAAA&#10;" path="m,l3618,e" filled="f" strokecolor="#bebebe" strokeweight="3.65pt">
                    <v:path arrowok="t" o:connecttype="custom" o:connectlocs="0,0;3618,0" o:connectangles="0,0"/>
                  </v:shape>
                </v:group>
                <v:group id="Group 42" o:spid="_x0000_s1029" style="position:absolute;left:1422;top:-522;width:3493;height:2" coordorigin="1422,-522" coordsize="349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shape id="Freeform 44" o:spid="_x0000_s1030" style="position:absolute;left:1422;top:-522;width:3493;height:2;visibility:visible;mso-wrap-style:square;v-text-anchor:top" coordsize="349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2FcMA&#10;AADbAAAADwAAAGRycy9kb3ducmV2LnhtbESPQWsCMRSE74L/ITyhN81arJat2UWLBU8FrR56e908&#10;dxc3L0sSNf77piD0OMzMN8yyjKYTV3K+taxgOslAEFdWt1wrOHx9jF9B+ICssbNMCu7koSyGgyXm&#10;2t54R9d9qEWCsM9RQRNCn0vpq4YM+ontiZN3ss5gSNLVUju8Jbjp5HOWzaXBltNCgz29N1Sd9xej&#10;4OL85/fRzTeH2sYO7WI9/WmjUk+juHoDESiG//CjvdUKXmbw9yX9AFn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2FcMAAADbAAAADwAAAAAAAAAAAAAAAACYAgAAZHJzL2Rv&#10;d25yZXYueG1sUEsFBgAAAAAEAAQA9QAAAIgDAAAAAA==&#10;" path="m,l3493,e" filled="f" strokecolor="#bebebe" strokeweight="3.65pt">
                    <v:path arrowok="t" o:connecttype="custom" o:connectlocs="0,0;3493,0" o:connectangles="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3" o:spid="_x0000_s1031" type="#_x0000_t75" style="position:absolute;left:4922;top:-878;width:2028;height:6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8PI7LCAAAA2wAAAA8AAABkcnMvZG93bnJldi54bWxEj0+LwjAUxO8LfofwBG9r6oqLVKOorCB4&#10;8h96fDbPttq8lCRq99tvhAWPw8z8hhlPG1OJBzlfWlbQ6yYgiDOrS84V7HfLzyEIH5A1VpZJwS95&#10;mE5aH2NMtX3yhh7bkIsIYZ+igiKEOpXSZwUZ9F1bE0fvYp3BEKXLpXb4jHBTya8k+ZYGS44LBda0&#10;KCi7be9GQaC57V/r43HXHA5+nfy4ky3PSnXazWwEIlAT3uH/9korGAzg9SX+ADn5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fDyOywgAAANsAAAAPAAAAAAAAAAAAAAAAAJ8C&#10;AABkcnMvZG93bnJldi54bWxQSwUGAAAAAAQABAD3AAAAjgMAAAAA&#10;">
                    <v:imagedata r:id="rId9" o:title=""/>
                  </v:shape>
                </v:group>
                <w10:wrap anchorx="page"/>
              </v:group>
            </w:pict>
          </mc:Fallback>
        </mc:AlternateContent>
      </w:r>
    </w:p>
    <w:p w:rsidR="000251C3" w:rsidRPr="00F650DB" w:rsidRDefault="006D67E7" w:rsidP="00B70CCA">
      <w:pPr>
        <w:spacing w:after="0" w:line="360" w:lineRule="exact"/>
        <w:ind w:left="3969" w:right="4028"/>
        <w:jc w:val="center"/>
        <w:rPr>
          <w:rFonts w:ascii="Times New Roman" w:eastAsia="华文中宋" w:hAnsi="Times New Roman" w:cs="Times New Roman"/>
          <w:sz w:val="30"/>
          <w:szCs w:val="30"/>
        </w:rPr>
      </w:pPr>
      <w:proofErr w:type="spellStart"/>
      <w:r w:rsidRPr="00F650DB">
        <w:rPr>
          <w:rFonts w:ascii="Times New Roman" w:eastAsia="华文中宋" w:hAnsi="Times New Roman" w:cs="Times New Roman"/>
          <w:position w:val="-1"/>
          <w:sz w:val="30"/>
          <w:szCs w:val="30"/>
        </w:rPr>
        <w:t>考试简介</w:t>
      </w:r>
      <w:proofErr w:type="spellEnd"/>
    </w:p>
    <w:p w:rsidR="000251C3" w:rsidRPr="00F650DB" w:rsidRDefault="000251C3">
      <w:pPr>
        <w:spacing w:before="9" w:after="0" w:line="180" w:lineRule="exact"/>
        <w:rPr>
          <w:rFonts w:ascii="Times New Roman" w:eastAsia="华文中宋" w:hAnsi="Times New Roman" w:cs="Times New Roman"/>
          <w:sz w:val="18"/>
          <w:szCs w:val="18"/>
        </w:rPr>
      </w:pPr>
    </w:p>
    <w:p w:rsidR="000251C3" w:rsidRPr="00F650DB" w:rsidRDefault="000251C3">
      <w:pPr>
        <w:spacing w:after="0" w:line="200" w:lineRule="exact"/>
        <w:rPr>
          <w:rFonts w:ascii="Times New Roman" w:eastAsia="华文中宋" w:hAnsi="Times New Roman" w:cs="Times New Roman"/>
          <w:sz w:val="20"/>
          <w:szCs w:val="20"/>
        </w:rPr>
      </w:pPr>
    </w:p>
    <w:p w:rsidR="000251C3" w:rsidRPr="00F650DB" w:rsidRDefault="00A708BA" w:rsidP="00A708BA">
      <w:pPr>
        <w:ind w:firstLineChars="200" w:firstLine="460"/>
        <w:jc w:val="both"/>
        <w:rPr>
          <w:rFonts w:ascii="Times New Roman" w:eastAsia="华文中宋" w:hAnsi="Times New Roman" w:cs="Times New Roman"/>
          <w:lang w:eastAsia="zh-CN"/>
        </w:rPr>
      </w:pPr>
      <w:r>
        <w:rPr>
          <w:rFonts w:ascii="Times New Roman" w:eastAsia="华文中宋" w:hAnsi="Times New Roman" w:cs="Times New Roman" w:hint="eastAsia"/>
          <w:sz w:val="23"/>
          <w:szCs w:val="23"/>
          <w:lang w:eastAsia="zh-CN"/>
        </w:rPr>
        <w:t>“</w:t>
      </w:r>
      <w:proofErr w:type="spellStart"/>
      <w:r w:rsidRPr="00F650DB">
        <w:rPr>
          <w:rFonts w:ascii="Times New Roman" w:eastAsia="华文中宋" w:hAnsi="Times New Roman" w:cs="Times New Roman"/>
          <w:sz w:val="23"/>
          <w:szCs w:val="23"/>
        </w:rPr>
        <w:t>国际人才英语考试</w:t>
      </w:r>
      <w:proofErr w:type="spellEnd"/>
      <w:r>
        <w:rPr>
          <w:rFonts w:ascii="Times New Roman" w:eastAsia="华文中宋" w:hAnsi="Times New Roman" w:cs="Times New Roman" w:hint="eastAsia"/>
          <w:sz w:val="23"/>
          <w:szCs w:val="23"/>
          <w:lang w:eastAsia="zh-CN"/>
        </w:rPr>
        <w:t>”</w:t>
      </w:r>
      <w:r>
        <w:rPr>
          <w:rFonts w:ascii="Times New Roman" w:eastAsia="华文中宋" w:hAnsi="Times New Roman" w:cs="Times New Roman" w:hint="eastAsia"/>
          <w:sz w:val="23"/>
          <w:szCs w:val="23"/>
          <w:lang w:eastAsia="zh-CN"/>
        </w:rPr>
        <w:t>(</w:t>
      </w:r>
      <w:r w:rsidR="006D67E7" w:rsidRPr="00F650DB">
        <w:rPr>
          <w:rFonts w:ascii="Times New Roman" w:eastAsia="华文中宋" w:hAnsi="Times New Roman" w:cs="Times New Roman"/>
          <w:sz w:val="23"/>
          <w:szCs w:val="23"/>
        </w:rPr>
        <w:t>English Test for International Communication</w:t>
      </w:r>
      <w:r>
        <w:rPr>
          <w:rFonts w:ascii="Times New Roman" w:eastAsia="华文中宋" w:hAnsi="Times New Roman" w:cs="Times New Roman" w:hint="eastAsia"/>
          <w:sz w:val="23"/>
          <w:szCs w:val="23"/>
          <w:lang w:eastAsia="zh-CN"/>
        </w:rPr>
        <w:t xml:space="preserve">, </w:t>
      </w:r>
      <w:r w:rsidR="006D67E7" w:rsidRPr="00F650DB">
        <w:rPr>
          <w:rFonts w:ascii="Times New Roman" w:eastAsia="华文中宋" w:hAnsi="Times New Roman" w:cs="Times New Roman"/>
          <w:sz w:val="23"/>
          <w:szCs w:val="23"/>
        </w:rPr>
        <w:t>ETIC</w:t>
      </w:r>
      <w:r w:rsidR="006D67E7" w:rsidRPr="00A708BA">
        <w:rPr>
          <w:rFonts w:ascii="Times New Roman" w:eastAsia="华文中宋" w:hAnsi="Times New Roman" w:cs="Times New Roman"/>
          <w:sz w:val="23"/>
          <w:szCs w:val="23"/>
          <w:vertAlign w:val="superscript"/>
        </w:rPr>
        <w:t>®</w:t>
      </w:r>
      <w:r>
        <w:rPr>
          <w:rFonts w:ascii="Times New Roman" w:eastAsia="华文中宋" w:hAnsi="Times New Roman" w:cs="Times New Roman" w:hint="eastAsia"/>
          <w:sz w:val="23"/>
          <w:szCs w:val="23"/>
          <w:lang w:eastAsia="zh-CN"/>
        </w:rPr>
        <w:t>)</w:t>
      </w:r>
      <w:r w:rsidR="006D67E7" w:rsidRPr="00F650DB">
        <w:rPr>
          <w:rFonts w:ascii="Times New Roman" w:eastAsia="华文中宋" w:hAnsi="Times New Roman" w:cs="Times New Roman"/>
          <w:sz w:val="23"/>
          <w:szCs w:val="23"/>
        </w:rPr>
        <w:t>，</w:t>
      </w:r>
      <w:proofErr w:type="spellStart"/>
      <w:r w:rsidR="006D67E7" w:rsidRPr="00F650DB">
        <w:rPr>
          <w:rFonts w:ascii="Times New Roman" w:eastAsia="华文中宋" w:hAnsi="Times New Roman" w:cs="Times New Roman"/>
          <w:sz w:val="23"/>
          <w:szCs w:val="23"/>
        </w:rPr>
        <w:t>简称</w:t>
      </w:r>
      <w:proofErr w:type="spellEnd"/>
      <w:r>
        <w:rPr>
          <w:rFonts w:ascii="Times New Roman" w:eastAsia="华文中宋" w:hAnsi="Times New Roman" w:cs="Times New Roman" w:hint="eastAsia"/>
          <w:sz w:val="23"/>
          <w:szCs w:val="23"/>
          <w:lang w:eastAsia="zh-CN"/>
        </w:rPr>
        <w:t>“</w:t>
      </w:r>
      <w:proofErr w:type="spellStart"/>
      <w:r w:rsidRPr="00F650DB">
        <w:rPr>
          <w:rFonts w:ascii="Times New Roman" w:eastAsia="华文中宋" w:hAnsi="Times New Roman" w:cs="Times New Roman"/>
          <w:sz w:val="23"/>
          <w:szCs w:val="23"/>
        </w:rPr>
        <w:t>国才考试</w:t>
      </w:r>
      <w:proofErr w:type="spellEnd"/>
      <w:r>
        <w:rPr>
          <w:rFonts w:ascii="Times New Roman" w:eastAsia="华文中宋" w:hAnsi="Times New Roman" w:cs="Times New Roman" w:hint="eastAsia"/>
          <w:sz w:val="23"/>
          <w:szCs w:val="23"/>
          <w:lang w:eastAsia="zh-CN"/>
        </w:rPr>
        <w:t>”</w:t>
      </w:r>
      <w:r w:rsidR="006D67E7" w:rsidRPr="00F650DB">
        <w:rPr>
          <w:rFonts w:ascii="Times New Roman" w:eastAsia="华文中宋" w:hAnsi="Times New Roman" w:cs="Times New Roman"/>
          <w:sz w:val="23"/>
          <w:szCs w:val="23"/>
        </w:rPr>
        <w:t>，</w:t>
      </w:r>
      <w:proofErr w:type="spellStart"/>
      <w:r w:rsidR="006D67E7" w:rsidRPr="00F650DB">
        <w:rPr>
          <w:rFonts w:ascii="Times New Roman" w:eastAsia="华文中宋" w:hAnsi="Times New Roman" w:cs="Times New Roman"/>
          <w:sz w:val="23"/>
          <w:szCs w:val="23"/>
        </w:rPr>
        <w:t>是北京外国语大学中国外语测评中心研发的英语沟通能力认证体系，包括</w:t>
      </w:r>
      <w:proofErr w:type="spellEnd"/>
      <w:r w:rsidR="004967BF" w:rsidRPr="00F650DB">
        <w:rPr>
          <w:rFonts w:ascii="Times New Roman" w:eastAsia="华文中宋" w:hAnsi="Times New Roman" w:cs="Times New Roman"/>
          <w:spacing w:val="2"/>
          <w:sz w:val="23"/>
          <w:szCs w:val="23"/>
          <w:lang w:eastAsia="zh-CN"/>
        </w:rPr>
        <w:t>初级</w:t>
      </w:r>
      <w:r w:rsidR="004967BF" w:rsidRPr="00F650DB">
        <w:rPr>
          <w:rFonts w:ascii="Times New Roman" w:eastAsia="华文中宋" w:hAnsi="Times New Roman" w:cs="Times New Roman"/>
          <w:sz w:val="23"/>
          <w:szCs w:val="23"/>
        </w:rPr>
        <w:t>、</w:t>
      </w:r>
      <w:r w:rsidR="004967BF" w:rsidRPr="00F650DB">
        <w:rPr>
          <w:rFonts w:ascii="Times New Roman" w:eastAsia="华文中宋" w:hAnsi="Times New Roman" w:cs="Times New Roman"/>
          <w:sz w:val="23"/>
          <w:szCs w:val="23"/>
          <w:lang w:eastAsia="zh-CN"/>
        </w:rPr>
        <w:t>中级</w:t>
      </w:r>
      <w:r w:rsidR="004967BF" w:rsidRPr="00F650DB">
        <w:rPr>
          <w:rFonts w:ascii="Times New Roman" w:eastAsia="华文中宋" w:hAnsi="Times New Roman" w:cs="Times New Roman"/>
          <w:sz w:val="23"/>
          <w:szCs w:val="23"/>
        </w:rPr>
        <w:t>、</w:t>
      </w:r>
      <w:r w:rsidR="004967BF" w:rsidRPr="00F650DB">
        <w:rPr>
          <w:rFonts w:ascii="Times New Roman" w:eastAsia="华文中宋" w:hAnsi="Times New Roman" w:cs="Times New Roman"/>
          <w:sz w:val="23"/>
          <w:szCs w:val="23"/>
          <w:lang w:eastAsia="zh-CN"/>
        </w:rPr>
        <w:t>高级、</w:t>
      </w:r>
      <w:proofErr w:type="spellStart"/>
      <w:r w:rsidR="004967BF" w:rsidRPr="00F650DB">
        <w:rPr>
          <w:rFonts w:ascii="Times New Roman" w:eastAsia="华文中宋" w:hAnsi="Times New Roman" w:cs="Times New Roman"/>
          <w:spacing w:val="2"/>
          <w:sz w:val="23"/>
          <w:szCs w:val="23"/>
        </w:rPr>
        <w:t>高</w:t>
      </w:r>
      <w:r w:rsidR="004967BF" w:rsidRPr="00F650DB">
        <w:rPr>
          <w:rFonts w:ascii="Times New Roman" w:eastAsia="华文中宋" w:hAnsi="Times New Roman" w:cs="Times New Roman"/>
          <w:spacing w:val="1"/>
          <w:sz w:val="23"/>
          <w:szCs w:val="23"/>
        </w:rPr>
        <w:t>端</w:t>
      </w:r>
      <w:proofErr w:type="spellEnd"/>
      <w:r w:rsidR="004967BF" w:rsidRPr="00F650DB">
        <w:rPr>
          <w:rFonts w:ascii="Times New Roman" w:eastAsia="华文中宋" w:hAnsi="Times New Roman" w:cs="Times New Roman"/>
          <w:spacing w:val="2"/>
          <w:sz w:val="23"/>
          <w:szCs w:val="23"/>
        </w:rPr>
        <w:t>、</w:t>
      </w:r>
      <w:proofErr w:type="gramStart"/>
      <w:r w:rsidR="004967BF" w:rsidRPr="00F650DB">
        <w:rPr>
          <w:rFonts w:ascii="Times New Roman" w:eastAsia="华文中宋" w:hAnsi="Times New Roman" w:cs="Times New Roman"/>
          <w:spacing w:val="2"/>
          <w:sz w:val="23"/>
          <w:szCs w:val="23"/>
          <w:lang w:eastAsia="zh-CN"/>
        </w:rPr>
        <w:t>高</w:t>
      </w:r>
      <w:r w:rsidR="004967BF" w:rsidRPr="00F650DB">
        <w:rPr>
          <w:rFonts w:ascii="Times New Roman" w:eastAsia="华文中宋" w:hAnsi="Times New Roman" w:cs="Times New Roman"/>
          <w:sz w:val="23"/>
          <w:szCs w:val="23"/>
        </w:rPr>
        <w:t>翻</w:t>
      </w:r>
      <w:r w:rsidR="004967BF" w:rsidRPr="00F650DB">
        <w:rPr>
          <w:rFonts w:ascii="Times New Roman" w:eastAsia="华文中宋" w:hAnsi="Times New Roman" w:cs="Times New Roman"/>
          <w:sz w:val="23"/>
          <w:szCs w:val="23"/>
          <w:lang w:eastAsia="zh-CN"/>
        </w:rPr>
        <w:t>五</w:t>
      </w:r>
      <w:proofErr w:type="spellStart"/>
      <w:r w:rsidR="004967BF" w:rsidRPr="00F650DB">
        <w:rPr>
          <w:rFonts w:ascii="Times New Roman" w:eastAsia="华文中宋" w:hAnsi="Times New Roman" w:cs="Times New Roman"/>
          <w:spacing w:val="2"/>
          <w:sz w:val="23"/>
          <w:szCs w:val="23"/>
        </w:rPr>
        <w:t>个</w:t>
      </w:r>
      <w:proofErr w:type="gramEnd"/>
      <w:r w:rsidR="004967BF" w:rsidRPr="00F650DB">
        <w:rPr>
          <w:rFonts w:ascii="Times New Roman" w:eastAsia="华文中宋" w:hAnsi="Times New Roman" w:cs="Times New Roman"/>
          <w:sz w:val="23"/>
          <w:szCs w:val="23"/>
        </w:rPr>
        <w:t>类</w:t>
      </w:r>
      <w:r w:rsidR="004967BF" w:rsidRPr="00F650DB">
        <w:rPr>
          <w:rFonts w:ascii="Times New Roman" w:eastAsia="华文中宋" w:hAnsi="Times New Roman" w:cs="Times New Roman"/>
          <w:spacing w:val="2"/>
          <w:sz w:val="23"/>
          <w:szCs w:val="23"/>
        </w:rPr>
        <w:t>别</w:t>
      </w:r>
      <w:proofErr w:type="spellEnd"/>
      <w:r w:rsidR="006D67E7" w:rsidRPr="00F650DB">
        <w:rPr>
          <w:rFonts w:ascii="Times New Roman" w:eastAsia="华文中宋" w:hAnsi="Times New Roman" w:cs="Times New Roman"/>
          <w:sz w:val="23"/>
          <w:szCs w:val="23"/>
        </w:rPr>
        <w:t>。</w:t>
      </w:r>
      <w:r w:rsidR="006D67E7" w:rsidRPr="00F650DB">
        <w:rPr>
          <w:rFonts w:ascii="Times New Roman" w:eastAsia="华文中宋" w:hAnsi="Times New Roman" w:cs="Times New Roman"/>
          <w:sz w:val="23"/>
          <w:szCs w:val="23"/>
          <w:lang w:eastAsia="zh-CN"/>
        </w:rPr>
        <w:t>国</w:t>
      </w:r>
      <w:proofErr w:type="gramStart"/>
      <w:r w:rsidR="006D67E7" w:rsidRPr="00F650DB">
        <w:rPr>
          <w:rFonts w:ascii="Times New Roman" w:eastAsia="华文中宋" w:hAnsi="Times New Roman" w:cs="Times New Roman"/>
          <w:sz w:val="23"/>
          <w:szCs w:val="23"/>
          <w:lang w:eastAsia="zh-CN"/>
        </w:rPr>
        <w:t>才考试</w:t>
      </w:r>
      <w:proofErr w:type="gramEnd"/>
      <w:r w:rsidR="006D67E7" w:rsidRPr="00F650DB">
        <w:rPr>
          <w:rFonts w:ascii="Times New Roman" w:eastAsia="华文中宋" w:hAnsi="Times New Roman" w:cs="Times New Roman"/>
          <w:sz w:val="23"/>
          <w:szCs w:val="23"/>
          <w:lang w:eastAsia="zh-CN"/>
        </w:rPr>
        <w:t>旨在评价、认定考生在各类国际交流活动中的英语沟</w:t>
      </w:r>
      <w:r w:rsidR="006D67E7" w:rsidRPr="00F650DB">
        <w:rPr>
          <w:rFonts w:ascii="Times New Roman" w:eastAsia="华文中宋" w:hAnsi="Times New Roman" w:cs="Times New Roman"/>
          <w:sz w:val="23"/>
          <w:szCs w:val="23"/>
          <w:lang w:eastAsia="zh-CN"/>
        </w:rPr>
        <w:t xml:space="preserve"> </w:t>
      </w:r>
      <w:r w:rsidR="006D67E7" w:rsidRPr="00F650DB">
        <w:rPr>
          <w:rFonts w:ascii="Times New Roman" w:eastAsia="华文中宋" w:hAnsi="Times New Roman" w:cs="Times New Roman"/>
          <w:sz w:val="23"/>
          <w:szCs w:val="23"/>
          <w:lang w:eastAsia="zh-CN"/>
        </w:rPr>
        <w:t>通能力，为国际组织、政府机构、跨国企业等单位招聘、选拔人才提供参考依据</w:t>
      </w:r>
      <w:r w:rsidR="006D67E7" w:rsidRPr="00F650DB">
        <w:rPr>
          <w:rFonts w:ascii="Times New Roman" w:eastAsia="华文中宋" w:hAnsi="Times New Roman" w:cs="Times New Roman"/>
          <w:lang w:eastAsia="zh-CN"/>
        </w:rPr>
        <w:t>。</w:t>
      </w:r>
    </w:p>
    <w:p w:rsidR="00C4711E" w:rsidRPr="00F650DB" w:rsidRDefault="00C4711E" w:rsidP="00C4711E">
      <w:pPr>
        <w:pStyle w:val="a5"/>
        <w:ind w:leftChars="65" w:left="143" w:firstLine="460"/>
        <w:rPr>
          <w:rFonts w:ascii="Times New Roman" w:eastAsia="华文中宋" w:hAnsi="Times New Roman" w:cs="Times New Roman"/>
          <w:sz w:val="23"/>
          <w:szCs w:val="23"/>
        </w:rPr>
      </w:pPr>
    </w:p>
    <w:p w:rsidR="00C4711E" w:rsidRPr="00F650DB" w:rsidRDefault="004967BF" w:rsidP="00A708BA">
      <w:pPr>
        <w:pStyle w:val="a5"/>
        <w:ind w:firstLine="460"/>
        <w:rPr>
          <w:rFonts w:ascii="Times New Roman" w:eastAsia="华文中宋" w:hAnsi="Times New Roman" w:cs="Times New Roman"/>
          <w:sz w:val="24"/>
          <w:szCs w:val="24"/>
        </w:rPr>
      </w:pPr>
      <w:r w:rsidRPr="00F650DB">
        <w:rPr>
          <w:rFonts w:ascii="Times New Roman" w:eastAsia="华文中宋" w:hAnsi="Times New Roman" w:cs="Times New Roman"/>
          <w:sz w:val="23"/>
          <w:szCs w:val="23"/>
        </w:rPr>
        <w:t>国际人才英语考</w:t>
      </w:r>
      <w:r w:rsidRPr="00F650DB">
        <w:rPr>
          <w:rFonts w:ascii="Times New Roman" w:eastAsia="华文中宋" w:hAnsi="Times New Roman" w:cs="Times New Roman"/>
          <w:spacing w:val="-24"/>
          <w:sz w:val="23"/>
          <w:szCs w:val="23"/>
        </w:rPr>
        <w:t>试</w:t>
      </w:r>
      <w:r w:rsidRPr="00F650DB">
        <w:rPr>
          <w:rFonts w:ascii="Times New Roman" w:eastAsia="华文中宋" w:hAnsi="Times New Roman" w:cs="Times New Roman"/>
          <w:spacing w:val="-2"/>
          <w:sz w:val="23"/>
          <w:szCs w:val="23"/>
        </w:rPr>
        <w:t>（高翻</w:t>
      </w:r>
      <w:r w:rsidRPr="00F650DB">
        <w:rPr>
          <w:rFonts w:ascii="Times New Roman" w:eastAsia="华文中宋" w:hAnsi="Times New Roman" w:cs="Times New Roman"/>
          <w:spacing w:val="-115"/>
          <w:sz w:val="23"/>
          <w:szCs w:val="23"/>
        </w:rPr>
        <w:t>）</w:t>
      </w:r>
      <w:r w:rsidRPr="00F650DB">
        <w:rPr>
          <w:rFonts w:ascii="Times New Roman" w:eastAsia="华文中宋" w:hAnsi="Times New Roman" w:cs="Times New Roman"/>
          <w:spacing w:val="-24"/>
          <w:sz w:val="23"/>
          <w:szCs w:val="23"/>
        </w:rPr>
        <w:t>，</w:t>
      </w:r>
      <w:r w:rsidRPr="00F650DB">
        <w:rPr>
          <w:rFonts w:ascii="Times New Roman" w:eastAsia="华文中宋" w:hAnsi="Times New Roman" w:cs="Times New Roman"/>
          <w:sz w:val="23"/>
          <w:szCs w:val="23"/>
        </w:rPr>
        <w:t>简称</w:t>
      </w:r>
      <w:r w:rsidR="00A708BA">
        <w:rPr>
          <w:rFonts w:ascii="Times New Roman" w:eastAsia="华文中宋" w:hAnsi="Times New Roman" w:cs="Times New Roman" w:hint="eastAsia"/>
          <w:sz w:val="23"/>
          <w:szCs w:val="23"/>
        </w:rPr>
        <w:t>“</w:t>
      </w:r>
      <w:r w:rsidR="00A708BA" w:rsidRPr="00F650DB">
        <w:rPr>
          <w:rFonts w:ascii="Times New Roman" w:eastAsia="华文中宋" w:hAnsi="Times New Roman" w:cs="Times New Roman"/>
          <w:sz w:val="23"/>
          <w:szCs w:val="23"/>
        </w:rPr>
        <w:t>国才高翻</w:t>
      </w:r>
      <w:r w:rsidR="00A708BA">
        <w:rPr>
          <w:rFonts w:ascii="Times New Roman" w:eastAsia="华文中宋" w:hAnsi="Times New Roman" w:cs="Times New Roman" w:hint="eastAsia"/>
          <w:sz w:val="23"/>
          <w:szCs w:val="23"/>
        </w:rPr>
        <w:t>”</w:t>
      </w:r>
      <w:r w:rsidRPr="00F650DB">
        <w:rPr>
          <w:rFonts w:ascii="Times New Roman" w:eastAsia="华文中宋" w:hAnsi="Times New Roman" w:cs="Times New Roman"/>
          <w:spacing w:val="-24"/>
          <w:sz w:val="23"/>
          <w:szCs w:val="23"/>
        </w:rPr>
        <w:t>，</w:t>
      </w:r>
      <w:r w:rsidR="00A708BA">
        <w:rPr>
          <w:rFonts w:ascii="Times New Roman" w:eastAsia="华文中宋" w:hAnsi="Times New Roman" w:cs="Times New Roman" w:hint="eastAsia"/>
          <w:sz w:val="23"/>
          <w:szCs w:val="23"/>
        </w:rPr>
        <w:t>“</w:t>
      </w:r>
      <w:r w:rsidR="00A708BA" w:rsidRPr="00F650DB">
        <w:rPr>
          <w:rFonts w:ascii="Times New Roman" w:eastAsia="华文中宋" w:hAnsi="Times New Roman" w:cs="Times New Roman"/>
          <w:sz w:val="23"/>
          <w:szCs w:val="23"/>
        </w:rPr>
        <w:t>国才高翻</w:t>
      </w:r>
      <w:r w:rsidR="00A708BA">
        <w:rPr>
          <w:rFonts w:ascii="Times New Roman" w:eastAsia="华文中宋" w:hAnsi="Times New Roman" w:cs="Times New Roman" w:hint="eastAsia"/>
          <w:sz w:val="23"/>
          <w:szCs w:val="23"/>
        </w:rPr>
        <w:t>”</w:t>
      </w:r>
      <w:r w:rsidR="003821DB" w:rsidRPr="00F650DB">
        <w:rPr>
          <w:rFonts w:ascii="Times New Roman" w:eastAsia="华文中宋" w:hAnsi="Times New Roman" w:cs="Times New Roman"/>
          <w:sz w:val="23"/>
          <w:szCs w:val="23"/>
        </w:rPr>
        <w:t>分笔译、交替传译和同声传译三类</w:t>
      </w:r>
      <w:r w:rsidRPr="00F650DB">
        <w:rPr>
          <w:rFonts w:ascii="Times New Roman" w:eastAsia="华文中宋" w:hAnsi="Times New Roman" w:cs="Times New Roman"/>
          <w:sz w:val="23"/>
          <w:szCs w:val="23"/>
        </w:rPr>
        <w:t>，国才高翻（</w:t>
      </w:r>
      <w:r w:rsidR="003821DB" w:rsidRPr="00F650DB">
        <w:rPr>
          <w:rFonts w:ascii="Times New Roman" w:eastAsia="华文中宋" w:hAnsi="Times New Roman" w:cs="Times New Roman"/>
          <w:sz w:val="23"/>
          <w:szCs w:val="23"/>
        </w:rPr>
        <w:t>交传</w:t>
      </w:r>
      <w:r w:rsidRPr="00F650DB">
        <w:rPr>
          <w:rFonts w:ascii="Times New Roman" w:eastAsia="华文中宋" w:hAnsi="Times New Roman" w:cs="Times New Roman"/>
          <w:sz w:val="23"/>
          <w:szCs w:val="23"/>
        </w:rPr>
        <w:t>）</w:t>
      </w:r>
      <w:r w:rsidR="006D67E7" w:rsidRPr="00F650DB">
        <w:rPr>
          <w:rFonts w:ascii="Times New Roman" w:eastAsia="华文中宋" w:hAnsi="Times New Roman" w:cs="Times New Roman"/>
          <w:spacing w:val="-2"/>
          <w:sz w:val="23"/>
          <w:szCs w:val="23"/>
        </w:rPr>
        <w:t>用</w:t>
      </w:r>
      <w:r w:rsidR="006D67E7" w:rsidRPr="00F650DB">
        <w:rPr>
          <w:rFonts w:ascii="Times New Roman" w:eastAsia="华文中宋" w:hAnsi="Times New Roman" w:cs="Times New Roman"/>
          <w:sz w:val="23"/>
          <w:szCs w:val="23"/>
        </w:rPr>
        <w:t>于评价</w:t>
      </w:r>
      <w:r w:rsidR="006D67E7" w:rsidRPr="00F650DB">
        <w:rPr>
          <w:rFonts w:ascii="Times New Roman" w:eastAsia="华文中宋" w:hAnsi="Times New Roman" w:cs="Times New Roman"/>
          <w:spacing w:val="-24"/>
          <w:sz w:val="23"/>
          <w:szCs w:val="23"/>
        </w:rPr>
        <w:t>、</w:t>
      </w:r>
      <w:r w:rsidR="006D67E7" w:rsidRPr="00F650DB">
        <w:rPr>
          <w:rFonts w:ascii="Times New Roman" w:eastAsia="华文中宋" w:hAnsi="Times New Roman" w:cs="Times New Roman"/>
          <w:sz w:val="23"/>
          <w:szCs w:val="23"/>
        </w:rPr>
        <w:t>认定高校</w:t>
      </w:r>
      <w:r w:rsidR="006D67E7" w:rsidRPr="00F650DB">
        <w:rPr>
          <w:rFonts w:ascii="Times New Roman" w:eastAsia="华文中宋" w:hAnsi="Times New Roman" w:cs="Times New Roman"/>
          <w:spacing w:val="-2"/>
          <w:sz w:val="23"/>
          <w:szCs w:val="23"/>
        </w:rPr>
        <w:t>学生</w:t>
      </w:r>
      <w:r w:rsidR="006D67E7" w:rsidRPr="00F650DB">
        <w:rPr>
          <w:rFonts w:ascii="Times New Roman" w:eastAsia="华文中宋" w:hAnsi="Times New Roman" w:cs="Times New Roman"/>
          <w:sz w:val="23"/>
          <w:szCs w:val="23"/>
        </w:rPr>
        <w:t>及社会人士</w:t>
      </w:r>
      <w:r w:rsidR="00383017" w:rsidRPr="00F650DB">
        <w:rPr>
          <w:rFonts w:ascii="Times New Roman" w:eastAsia="华文中宋" w:hAnsi="Times New Roman" w:cs="Times New Roman"/>
          <w:sz w:val="23"/>
          <w:szCs w:val="23"/>
        </w:rPr>
        <w:t>在</w:t>
      </w:r>
      <w:r w:rsidR="00383017" w:rsidRPr="00F650DB">
        <w:rPr>
          <w:rFonts w:ascii="Times New Roman" w:eastAsia="华文中宋" w:hAnsi="Times New Roman" w:cs="Times New Roman"/>
          <w:sz w:val="24"/>
          <w:szCs w:val="24"/>
        </w:rPr>
        <w:t>会议</w:t>
      </w:r>
      <w:r w:rsidR="003821DB" w:rsidRPr="00F650DB">
        <w:rPr>
          <w:rFonts w:ascii="Times New Roman" w:eastAsia="华文中宋" w:hAnsi="Times New Roman" w:cs="Times New Roman"/>
          <w:sz w:val="24"/>
          <w:szCs w:val="24"/>
        </w:rPr>
        <w:t>、</w:t>
      </w:r>
      <w:r w:rsidR="00383017" w:rsidRPr="00F650DB">
        <w:rPr>
          <w:rFonts w:ascii="Times New Roman" w:eastAsia="华文中宋" w:hAnsi="Times New Roman" w:cs="Times New Roman"/>
          <w:sz w:val="24"/>
          <w:szCs w:val="24"/>
        </w:rPr>
        <w:t>会谈等各类场合中进行交替传译的能力。</w:t>
      </w:r>
    </w:p>
    <w:p w:rsidR="000251C3" w:rsidRPr="00F650DB" w:rsidRDefault="000251C3">
      <w:pPr>
        <w:spacing w:after="0" w:line="200" w:lineRule="exact"/>
        <w:rPr>
          <w:rFonts w:ascii="Times New Roman" w:eastAsia="华文中宋" w:hAnsi="Times New Roman" w:cs="Times New Roman"/>
          <w:sz w:val="20"/>
          <w:szCs w:val="20"/>
          <w:lang w:eastAsia="zh-CN"/>
        </w:rPr>
      </w:pPr>
    </w:p>
    <w:p w:rsidR="00CD5DFC" w:rsidRDefault="00CD5DFC" w:rsidP="00C12FE4">
      <w:pPr>
        <w:spacing w:before="9" w:after="0" w:line="240" w:lineRule="exact"/>
        <w:rPr>
          <w:rFonts w:ascii="Times New Roman" w:eastAsia="华文中宋" w:hAnsi="Times New Roman" w:cs="Times New Roman"/>
          <w:sz w:val="24"/>
          <w:szCs w:val="24"/>
          <w:lang w:eastAsia="zh-CN"/>
        </w:rPr>
      </w:pPr>
      <w:r>
        <w:rPr>
          <w:rFonts w:ascii="Times New Roman" w:eastAsia="华文中宋" w:hAnsi="Times New Roman" w:cs="Times New Roman"/>
          <w:noProof/>
          <w:color w:val="000000" w:themeColor="text1"/>
          <w:kern w:val="2"/>
          <w:sz w:val="23"/>
          <w:szCs w:val="23"/>
          <w:lang w:eastAsia="zh-CN"/>
        </w:rPr>
        <mc:AlternateContent>
          <mc:Choice Requires="wps">
            <w:drawing>
              <wp:anchor distT="45720" distB="45720" distL="114300" distR="114300" simplePos="0" relativeHeight="251664384" behindDoc="0" locked="0" layoutInCell="1" allowOverlap="1" wp14:anchorId="7A155718" wp14:editId="1FBB3246">
                <wp:simplePos x="0" y="0"/>
                <wp:positionH relativeFrom="margin">
                  <wp:posOffset>2034540</wp:posOffset>
                </wp:positionH>
                <wp:positionV relativeFrom="margin">
                  <wp:posOffset>3261805</wp:posOffset>
                </wp:positionV>
                <wp:extent cx="1740535" cy="417830"/>
                <wp:effectExtent l="0" t="0" r="12065" b="20320"/>
                <wp:wrapNone/>
                <wp:docPr id="109" name="文本框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40535" cy="417830"/>
                        </a:xfrm>
                        <a:prstGeom prst="rect">
                          <a:avLst/>
                        </a:prstGeom>
                        <a:solidFill>
                          <a:srgbClr val="FFFFFF"/>
                        </a:solidFill>
                        <a:ln w="9525">
                          <a:solidFill>
                            <a:srgbClr val="FFFFFF"/>
                          </a:solidFill>
                          <a:miter lim="800000"/>
                          <a:headEnd/>
                          <a:tailEnd/>
                        </a:ln>
                      </wps:spPr>
                      <wps:txbx>
                        <w:txbxContent>
                          <w:p w:rsidR="00C12FE4" w:rsidRPr="00566E6C" w:rsidRDefault="00C12FE4" w:rsidP="00C12FE4">
                            <w:pPr>
                              <w:jc w:val="center"/>
                              <w:rPr>
                                <w:rFonts w:ascii="华文中宋" w:eastAsia="华文中宋" w:hAnsi="华文中宋" w:cs="Times New Roman"/>
                                <w:sz w:val="28"/>
                                <w:szCs w:val="30"/>
                              </w:rPr>
                            </w:pPr>
                            <w:proofErr w:type="spellStart"/>
                            <w:r w:rsidRPr="00566E6C">
                              <w:rPr>
                                <w:rFonts w:ascii="华文中宋" w:eastAsia="华文中宋" w:hAnsi="华文中宋" w:cs="Times New Roman" w:hint="eastAsia"/>
                                <w:sz w:val="28"/>
                                <w:szCs w:val="30"/>
                              </w:rPr>
                              <w:t>考试内容与要求</w:t>
                            </w:r>
                            <w:proofErr w:type="spellEnd"/>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109" o:spid="_x0000_s1026" type="#_x0000_t202" style="position:absolute;margin-left:160.2pt;margin-top:256.85pt;width:137.05pt;height:32.9pt;z-index:2516643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" strokecolor="white">
                <v:textbox>
                  <w:txbxContent>
                    <w:p w:rsidR="00C12FE4" w:rsidRPr="00566E6C" w:rsidRDefault="00C12FE4" w:rsidP="00C12FE4">
                      <w:pPr>
                        <w:jc w:val="center"/>
                        <w:rPr>
                          <w:rFonts w:ascii="华文中宋" w:eastAsia="华文中宋" w:hAnsi="华文中宋" w:cs="Times New Roman"/>
                          <w:sz w:val="28"/>
                          <w:szCs w:val="30"/>
                        </w:rPr>
                      </w:pPr>
                      <w:proofErr w:type="spellStart"/>
                      <w:r w:rsidRPr="00566E6C">
                        <w:rPr>
                          <w:rFonts w:ascii="华文中宋" w:eastAsia="华文中宋" w:hAnsi="华文中宋" w:cs="Times New Roman" w:hint="eastAsia"/>
                          <w:sz w:val="28"/>
                          <w:szCs w:val="30"/>
                        </w:rPr>
                        <w:t>考试内容与要求</w:t>
                      </w:r>
                      <w:proofErr w:type="spellEnd"/>
                    </w:p>
                  </w:txbxContent>
                </v:textbox>
                <w10:wrap anchorx="margin" anchory="margin"/>
              </v:shape>
            </w:pict>
          </mc:Fallback>
        </mc:AlternateContent>
      </w:r>
    </w:p>
    <w:p w:rsidR="00CD5DFC" w:rsidRDefault="00CD5DFC" w:rsidP="00C12FE4">
      <w:pPr>
        <w:spacing w:before="9" w:after="0" w:line="240" w:lineRule="exact"/>
        <w:rPr>
          <w:rFonts w:ascii="Times New Roman" w:eastAsia="华文中宋" w:hAnsi="Times New Roman" w:cs="Times New Roman"/>
          <w:sz w:val="24"/>
          <w:szCs w:val="24"/>
          <w:lang w:eastAsia="zh-CN"/>
        </w:rPr>
      </w:pPr>
      <w:r>
        <w:rPr>
          <w:rFonts w:ascii="Times New Roman" w:eastAsia="华文中宋" w:hAnsi="Times New Roman" w:cs="Times New Roman"/>
          <w:b/>
          <w:noProof/>
          <w:color w:val="000000" w:themeColor="text1"/>
          <w:kern w:val="2"/>
          <w:sz w:val="23"/>
          <w:szCs w:val="23"/>
          <w:lang w:eastAsia="zh-CN"/>
        </w:rPr>
        <mc:AlternateContent>
          <mc:Choice Requires="wps">
            <w:drawing>
              <wp:anchor distT="0" distB="0" distL="114300" distR="114300" simplePos="0" relativeHeight="251663360" behindDoc="1" locked="0" layoutInCell="1" allowOverlap="1" wp14:anchorId="50E1A60D" wp14:editId="7BAC1C48">
                <wp:simplePos x="0" y="0"/>
                <wp:positionH relativeFrom="margin">
                  <wp:posOffset>26581</wp:posOffset>
                </wp:positionH>
                <wp:positionV relativeFrom="margin">
                  <wp:posOffset>3444949</wp:posOffset>
                </wp:positionV>
                <wp:extent cx="6136032" cy="45719"/>
                <wp:effectExtent l="0" t="0" r="0" b="0"/>
                <wp:wrapNone/>
                <wp:docPr id="108" name="矩形 1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6032" cy="45719"/>
                        </a:xfrm>
                        <a:prstGeom prst="rect">
                          <a:avLst/>
                        </a:prstGeom>
                        <a:solidFill>
                          <a:schemeClr val="bg1">
                            <a:lumMod val="75000"/>
                            <a:lumOff val="0"/>
                          </a:schemeClr>
                        </a:solidFill>
                        <a:ln w="9525">
                          <a:no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08" o:spid="_x0000_s1026" style="position:absolute;left:0;text-align:left;margin-left:2.1pt;margin-top:271.25pt;width:483.15pt;height:3.6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" fillcolor="#bfbfbf [2412]" stroked="f">
                <w10:wrap anchorx="margin" anchory="margin"/>
              </v:rect>
            </w:pict>
          </mc:Fallback>
        </mc:AlternateContent>
      </w:r>
    </w:p>
    <w:p w:rsidR="00C12FE4" w:rsidRDefault="00C12FE4" w:rsidP="00C12FE4">
      <w:pPr>
        <w:spacing w:before="9" w:after="0" w:line="240" w:lineRule="exact"/>
        <w:rPr>
          <w:rFonts w:ascii="Times New Roman" w:eastAsia="华文中宋" w:hAnsi="Times New Roman" w:cs="Times New Roman"/>
          <w:sz w:val="24"/>
          <w:szCs w:val="24"/>
          <w:lang w:eastAsia="zh-CN"/>
        </w:rPr>
      </w:pPr>
    </w:p>
    <w:p w:rsidR="00C12FE4" w:rsidRDefault="00C12FE4" w:rsidP="00C12FE4">
      <w:pPr>
        <w:spacing w:before="9" w:after="0" w:line="240" w:lineRule="exact"/>
        <w:rPr>
          <w:rFonts w:ascii="Times New Roman" w:eastAsia="华文中宋" w:hAnsi="Times New Roman" w:cs="Times New Roman"/>
          <w:position w:val="-1"/>
          <w:sz w:val="28"/>
          <w:szCs w:val="28"/>
          <w:lang w:eastAsia="zh-CN"/>
        </w:rPr>
      </w:pPr>
    </w:p>
    <w:p w:rsidR="000251C3" w:rsidRPr="00E14646" w:rsidRDefault="00E14646" w:rsidP="00E14646">
      <w:pPr>
        <w:pStyle w:val="a5"/>
        <w:ind w:leftChars="65" w:left="143" w:firstLine="448"/>
        <w:rPr>
          <w:rFonts w:ascii="Times New Roman" w:eastAsia="华文中宋" w:hAnsi="Times New Roman" w:cs="Times New Roman"/>
          <w:spacing w:val="-6"/>
          <w:sz w:val="23"/>
          <w:szCs w:val="23"/>
        </w:rPr>
      </w:pPr>
      <w:bookmarkStart w:id="0" w:name="_GoBack"/>
      <w:bookmarkEnd w:id="0"/>
      <w:r w:rsidRPr="00E14646">
        <w:rPr>
          <w:rFonts w:ascii="Times New Roman" w:eastAsia="华文中宋" w:hAnsi="Times New Roman" w:cs="Times New Roman" w:hint="eastAsia"/>
          <w:spacing w:val="-6"/>
          <w:sz w:val="23"/>
          <w:szCs w:val="23"/>
        </w:rPr>
        <w:t>“</w:t>
      </w:r>
      <w:r w:rsidRPr="00E14646">
        <w:rPr>
          <w:rFonts w:ascii="Times New Roman" w:eastAsia="华文中宋" w:hAnsi="Times New Roman" w:cs="Times New Roman"/>
          <w:spacing w:val="-6"/>
          <w:sz w:val="23"/>
          <w:szCs w:val="23"/>
        </w:rPr>
        <w:t>国才高翻（交传）</w:t>
      </w:r>
      <w:r w:rsidRPr="00E14646">
        <w:rPr>
          <w:rFonts w:ascii="Times New Roman" w:eastAsia="华文中宋" w:hAnsi="Times New Roman" w:cs="Times New Roman" w:hint="eastAsia"/>
          <w:spacing w:val="-6"/>
          <w:sz w:val="23"/>
          <w:szCs w:val="23"/>
        </w:rPr>
        <w:t>”</w:t>
      </w:r>
      <w:r w:rsidR="006D67E7" w:rsidRPr="00E14646">
        <w:rPr>
          <w:rFonts w:ascii="Times New Roman" w:eastAsia="华文中宋" w:hAnsi="Times New Roman" w:cs="Times New Roman"/>
          <w:spacing w:val="-6"/>
          <w:sz w:val="23"/>
          <w:szCs w:val="23"/>
        </w:rPr>
        <w:t>由</w:t>
      </w:r>
      <w:r w:rsidR="003821DB" w:rsidRPr="00E14646">
        <w:rPr>
          <w:rFonts w:ascii="Times New Roman" w:eastAsia="华文中宋" w:hAnsi="Times New Roman" w:cs="Times New Roman"/>
          <w:spacing w:val="-6"/>
          <w:sz w:val="23"/>
          <w:szCs w:val="23"/>
        </w:rPr>
        <w:t>两</w:t>
      </w:r>
      <w:r w:rsidR="00383017" w:rsidRPr="00E14646">
        <w:rPr>
          <w:rFonts w:ascii="Times New Roman" w:eastAsia="华文中宋" w:hAnsi="Times New Roman" w:cs="Times New Roman"/>
          <w:spacing w:val="-6"/>
          <w:sz w:val="23"/>
          <w:szCs w:val="23"/>
        </w:rPr>
        <w:t>个任务</w:t>
      </w:r>
      <w:r w:rsidR="006D67E7" w:rsidRPr="00E14646">
        <w:rPr>
          <w:rFonts w:ascii="Times New Roman" w:eastAsia="华文中宋" w:hAnsi="Times New Roman" w:cs="Times New Roman"/>
          <w:spacing w:val="-6"/>
          <w:sz w:val="23"/>
          <w:szCs w:val="23"/>
        </w:rPr>
        <w:t>组成。考试采用计算机辅助形式。考试时间约</w:t>
      </w:r>
      <w:r w:rsidR="00797FF1" w:rsidRPr="00E14646">
        <w:rPr>
          <w:rFonts w:ascii="Times New Roman" w:eastAsia="华文中宋" w:hAnsi="Times New Roman" w:cs="Times New Roman"/>
          <w:spacing w:val="-6"/>
          <w:sz w:val="23"/>
          <w:szCs w:val="23"/>
        </w:rPr>
        <w:t>30</w:t>
      </w:r>
      <w:r w:rsidR="003504CC" w:rsidRPr="00E14646">
        <w:rPr>
          <w:rFonts w:ascii="Times New Roman" w:eastAsia="华文中宋" w:hAnsi="Times New Roman" w:cs="Times New Roman"/>
          <w:spacing w:val="-6"/>
          <w:sz w:val="23"/>
          <w:szCs w:val="23"/>
        </w:rPr>
        <w:t>分钟</w:t>
      </w:r>
      <w:r w:rsidR="006D67E7" w:rsidRPr="00E14646">
        <w:rPr>
          <w:rFonts w:ascii="Times New Roman" w:eastAsia="华文中宋" w:hAnsi="Times New Roman" w:cs="Times New Roman"/>
          <w:spacing w:val="-6"/>
          <w:sz w:val="23"/>
          <w:szCs w:val="23"/>
        </w:rPr>
        <w:t>。</w:t>
      </w:r>
    </w:p>
    <w:p w:rsidR="000251C3" w:rsidRPr="00F650DB" w:rsidRDefault="000251C3">
      <w:pPr>
        <w:spacing w:before="13" w:after="0" w:line="280" w:lineRule="exact"/>
        <w:rPr>
          <w:rFonts w:ascii="Times New Roman" w:eastAsia="华文中宋" w:hAnsi="Times New Roman" w:cs="Times New Roman"/>
          <w:sz w:val="28"/>
          <w:szCs w:val="28"/>
          <w:lang w:eastAsia="zh-CN"/>
        </w:rPr>
      </w:pPr>
    </w:p>
    <w:p w:rsidR="004967BF" w:rsidRPr="00F650DB" w:rsidRDefault="004967BF" w:rsidP="00DA00A4">
      <w:pPr>
        <w:spacing w:after="0" w:line="383" w:lineRule="exact"/>
        <w:ind w:right="2759" w:firstLineChars="1200" w:firstLine="2760"/>
        <w:rPr>
          <w:rFonts w:ascii="Times New Roman" w:eastAsia="华文中宋" w:hAnsi="Times New Roman" w:cs="Times New Roman"/>
          <w:sz w:val="23"/>
          <w:szCs w:val="23"/>
          <w:lang w:eastAsia="zh-CN"/>
        </w:rPr>
      </w:pPr>
      <w:r w:rsidRPr="00F650DB">
        <w:rPr>
          <w:rFonts w:ascii="Times New Roman" w:eastAsia="华文中宋" w:hAnsi="Times New Roman" w:cs="Times New Roman"/>
          <w:position w:val="-3"/>
          <w:sz w:val="23"/>
          <w:szCs w:val="23"/>
          <w:lang w:eastAsia="zh-CN"/>
        </w:rPr>
        <w:t>国才高翻（</w:t>
      </w:r>
      <w:r w:rsidR="00797FF1" w:rsidRPr="00F650DB">
        <w:rPr>
          <w:rFonts w:ascii="Times New Roman" w:eastAsia="华文中宋" w:hAnsi="Times New Roman" w:cs="Times New Roman"/>
          <w:position w:val="-3"/>
          <w:sz w:val="23"/>
          <w:szCs w:val="23"/>
          <w:lang w:eastAsia="zh-CN"/>
        </w:rPr>
        <w:t>交传</w:t>
      </w:r>
      <w:r w:rsidRPr="00F650DB">
        <w:rPr>
          <w:rFonts w:ascii="Times New Roman" w:eastAsia="华文中宋" w:hAnsi="Times New Roman" w:cs="Times New Roman"/>
          <w:position w:val="-3"/>
          <w:sz w:val="23"/>
          <w:szCs w:val="23"/>
          <w:lang w:eastAsia="zh-CN"/>
        </w:rPr>
        <w:t>）考试内</w:t>
      </w:r>
      <w:r w:rsidRPr="00F650DB">
        <w:rPr>
          <w:rFonts w:ascii="Times New Roman" w:eastAsia="华文中宋" w:hAnsi="Times New Roman" w:cs="Times New Roman"/>
          <w:spacing w:val="-2"/>
          <w:position w:val="-3"/>
          <w:sz w:val="23"/>
          <w:szCs w:val="23"/>
          <w:lang w:eastAsia="zh-CN"/>
        </w:rPr>
        <w:t>容</w:t>
      </w:r>
      <w:r w:rsidRPr="00F650DB">
        <w:rPr>
          <w:rFonts w:ascii="Times New Roman" w:eastAsia="华文中宋" w:hAnsi="Times New Roman" w:cs="Times New Roman"/>
          <w:position w:val="-3"/>
          <w:sz w:val="23"/>
          <w:szCs w:val="23"/>
          <w:lang w:eastAsia="zh-CN"/>
        </w:rPr>
        <w:t>与要求</w:t>
      </w:r>
    </w:p>
    <w:p w:rsidR="004967BF" w:rsidRPr="00F650DB" w:rsidRDefault="004967BF" w:rsidP="004967BF">
      <w:pPr>
        <w:spacing w:before="3" w:after="0" w:line="180" w:lineRule="exact"/>
        <w:rPr>
          <w:rFonts w:ascii="Times New Roman" w:eastAsia="华文中宋" w:hAnsi="Times New Roman" w:cs="Times New Roman"/>
          <w:sz w:val="18"/>
          <w:szCs w:val="18"/>
          <w:lang w:eastAsia="zh-CN"/>
        </w:rPr>
      </w:pPr>
    </w:p>
    <w:tbl>
      <w:tblPr>
        <w:tblW w:w="7743" w:type="dxa"/>
        <w:jc w:val="center"/>
        <w:tblInd w:w="1801" w:type="dxa"/>
        <w:tblLayout w:type="fixed"/>
        <w:tblCellMar>
          <w:left w:w="0" w:type="dxa"/>
          <w:right w:w="0" w:type="dxa"/>
        </w:tblCellMar>
        <w:tblLook w:val="01E0" w:firstRow="1" w:lastRow="1" w:firstColumn="1" w:lastColumn="1" w:noHBand="0" w:noVBand="0"/>
      </w:tblPr>
      <w:tblGrid>
        <w:gridCol w:w="1418"/>
        <w:gridCol w:w="1789"/>
        <w:gridCol w:w="2410"/>
        <w:gridCol w:w="2126"/>
      </w:tblGrid>
      <w:tr w:rsidR="004649F1" w:rsidRPr="00F650DB" w:rsidTr="00C12FE4">
        <w:trPr>
          <w:trHeight w:hRule="exact" w:val="566"/>
          <w:jc w:val="center"/>
        </w:trPr>
        <w:tc>
          <w:tcPr>
            <w:tcW w:w="1418"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54DD8" w:rsidRPr="00F650DB" w:rsidRDefault="00054DD8" w:rsidP="00C12FE4">
            <w:pPr>
              <w:spacing w:before="56" w:after="0" w:line="240" w:lineRule="auto"/>
              <w:ind w:left="1567" w:right="1550"/>
              <w:jc w:val="center"/>
              <w:rPr>
                <w:rFonts w:ascii="Times New Roman" w:eastAsia="华文中宋" w:hAnsi="Times New Roman" w:cs="Times New Roman"/>
                <w:sz w:val="23"/>
                <w:szCs w:val="23"/>
                <w:lang w:eastAsia="zh-CN"/>
              </w:rPr>
            </w:pPr>
          </w:p>
        </w:tc>
        <w:tc>
          <w:tcPr>
            <w:tcW w:w="4199"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054DD8" w:rsidRPr="00F650DB" w:rsidRDefault="00054DD8" w:rsidP="00C12FE4">
            <w:pPr>
              <w:spacing w:before="56" w:after="0" w:line="240" w:lineRule="auto"/>
              <w:ind w:right="815"/>
              <w:jc w:val="center"/>
              <w:rPr>
                <w:rFonts w:ascii="Times New Roman" w:eastAsia="华文中宋" w:hAnsi="Times New Roman" w:cs="Times New Roman"/>
                <w:sz w:val="23"/>
                <w:szCs w:val="23"/>
                <w:lang w:eastAsia="zh-CN"/>
              </w:rPr>
            </w:pPr>
            <w:r w:rsidRPr="00F650DB">
              <w:rPr>
                <w:rFonts w:ascii="Times New Roman" w:eastAsia="华文中宋" w:hAnsi="Times New Roman" w:cs="Times New Roman"/>
                <w:sz w:val="23"/>
                <w:szCs w:val="23"/>
                <w:lang w:eastAsia="zh-CN"/>
              </w:rPr>
              <w:t>考试内容</w:t>
            </w:r>
          </w:p>
        </w:tc>
        <w:tc>
          <w:tcPr>
            <w:tcW w:w="2126"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054DD8" w:rsidRPr="00F650DB" w:rsidRDefault="00054DD8" w:rsidP="00C12FE4">
            <w:pPr>
              <w:spacing w:before="56" w:after="0" w:line="240" w:lineRule="auto"/>
              <w:ind w:right="-20"/>
              <w:jc w:val="center"/>
              <w:rPr>
                <w:rFonts w:ascii="Times New Roman" w:eastAsia="华文中宋" w:hAnsi="Times New Roman" w:cs="Times New Roman"/>
                <w:sz w:val="23"/>
                <w:szCs w:val="23"/>
              </w:rPr>
            </w:pPr>
            <w:proofErr w:type="spellStart"/>
            <w:r w:rsidRPr="00F650DB">
              <w:rPr>
                <w:rFonts w:ascii="Times New Roman" w:eastAsia="华文中宋" w:hAnsi="Times New Roman" w:cs="Times New Roman"/>
                <w:sz w:val="23"/>
                <w:szCs w:val="23"/>
              </w:rPr>
              <w:t>考试时间</w:t>
            </w:r>
            <w:proofErr w:type="spellEnd"/>
          </w:p>
        </w:tc>
      </w:tr>
      <w:tr w:rsidR="004649F1" w:rsidRPr="00F650DB" w:rsidTr="00C12FE4">
        <w:trPr>
          <w:trHeight w:hRule="exact" w:val="722"/>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054DD8" w:rsidRPr="00F650DB" w:rsidRDefault="00054DD8" w:rsidP="00C12FE4">
            <w:pPr>
              <w:spacing w:after="0" w:line="240" w:lineRule="auto"/>
              <w:ind w:right="-20"/>
              <w:jc w:val="center"/>
              <w:rPr>
                <w:rFonts w:ascii="Times New Roman" w:eastAsia="华文中宋" w:hAnsi="Times New Roman" w:cs="Times New Roman"/>
                <w:sz w:val="23"/>
                <w:szCs w:val="23"/>
              </w:rPr>
            </w:pPr>
            <w:proofErr w:type="spellStart"/>
            <w:r w:rsidRPr="00F650DB">
              <w:rPr>
                <w:rFonts w:ascii="Times New Roman" w:eastAsia="华文中宋" w:hAnsi="Times New Roman" w:cs="Times New Roman"/>
                <w:sz w:val="23"/>
                <w:szCs w:val="23"/>
              </w:rPr>
              <w:t>任务一</w:t>
            </w:r>
            <w:proofErr w:type="spellEnd"/>
          </w:p>
        </w:tc>
        <w:tc>
          <w:tcPr>
            <w:tcW w:w="1789" w:type="dxa"/>
            <w:tcBorders>
              <w:top w:val="single" w:sz="4" w:space="0" w:color="000000"/>
              <w:left w:val="single" w:sz="4" w:space="0" w:color="000000"/>
              <w:bottom w:val="single" w:sz="4" w:space="0" w:color="000000"/>
              <w:right w:val="single" w:sz="4" w:space="0" w:color="000000"/>
            </w:tcBorders>
            <w:vAlign w:val="center"/>
          </w:tcPr>
          <w:p w:rsidR="00054DD8" w:rsidRPr="00F650DB" w:rsidRDefault="00054DD8" w:rsidP="00C12FE4">
            <w:pPr>
              <w:spacing w:after="0" w:line="240" w:lineRule="auto"/>
              <w:ind w:right="-20"/>
              <w:jc w:val="center"/>
              <w:rPr>
                <w:rFonts w:ascii="Times New Roman" w:eastAsia="华文中宋" w:hAnsi="Times New Roman" w:cs="Times New Roman"/>
                <w:sz w:val="23"/>
                <w:szCs w:val="23"/>
                <w:lang w:eastAsia="zh-CN"/>
              </w:rPr>
            </w:pPr>
            <w:r w:rsidRPr="00F650DB">
              <w:rPr>
                <w:rFonts w:ascii="Times New Roman" w:eastAsia="华文中宋" w:hAnsi="Times New Roman" w:cs="Times New Roman"/>
                <w:sz w:val="23"/>
                <w:szCs w:val="23"/>
                <w:lang w:eastAsia="zh-CN"/>
              </w:rPr>
              <w:t>英译汉</w:t>
            </w:r>
          </w:p>
        </w:tc>
        <w:tc>
          <w:tcPr>
            <w:tcW w:w="2410" w:type="dxa"/>
            <w:tcBorders>
              <w:top w:val="single" w:sz="4" w:space="0" w:color="000000"/>
              <w:left w:val="single" w:sz="4" w:space="0" w:color="000000"/>
              <w:bottom w:val="single" w:sz="4" w:space="0" w:color="000000"/>
              <w:right w:val="single" w:sz="4" w:space="0" w:color="000000"/>
            </w:tcBorders>
            <w:vAlign w:val="center"/>
          </w:tcPr>
          <w:p w:rsidR="00054DD8" w:rsidRPr="00F650DB" w:rsidRDefault="00054DD8" w:rsidP="00C12FE4">
            <w:pPr>
              <w:spacing w:after="0" w:line="240" w:lineRule="auto"/>
              <w:ind w:right="-20"/>
              <w:jc w:val="center"/>
              <w:rPr>
                <w:rFonts w:ascii="Times New Roman" w:eastAsia="华文中宋" w:hAnsi="Times New Roman" w:cs="Times New Roman"/>
                <w:sz w:val="23"/>
                <w:szCs w:val="23"/>
                <w:lang w:eastAsia="zh-CN"/>
              </w:rPr>
            </w:pPr>
            <w:r w:rsidRPr="00F650DB">
              <w:rPr>
                <w:rFonts w:ascii="Times New Roman" w:eastAsia="华文中宋" w:hAnsi="Times New Roman" w:cs="Times New Roman"/>
                <w:sz w:val="23"/>
                <w:szCs w:val="23"/>
                <w:lang w:eastAsia="zh-CN"/>
              </w:rPr>
              <w:t>会议发言</w:t>
            </w:r>
          </w:p>
        </w:tc>
        <w:tc>
          <w:tcPr>
            <w:tcW w:w="2126" w:type="dxa"/>
            <w:vMerge w:val="restart"/>
            <w:tcBorders>
              <w:top w:val="single" w:sz="4" w:space="0" w:color="000000"/>
              <w:left w:val="single" w:sz="4" w:space="0" w:color="000000"/>
              <w:right w:val="single" w:sz="4" w:space="0" w:color="000000"/>
            </w:tcBorders>
            <w:vAlign w:val="center"/>
          </w:tcPr>
          <w:p w:rsidR="00054DD8" w:rsidRPr="00F650DB" w:rsidRDefault="00054DD8" w:rsidP="00C12FE4">
            <w:pPr>
              <w:tabs>
                <w:tab w:val="left" w:pos="2126"/>
              </w:tabs>
              <w:spacing w:after="0" w:line="240" w:lineRule="auto"/>
              <w:jc w:val="center"/>
              <w:rPr>
                <w:rFonts w:ascii="Times New Roman" w:eastAsia="华文中宋" w:hAnsi="Times New Roman" w:cs="Times New Roman"/>
                <w:sz w:val="23"/>
                <w:szCs w:val="23"/>
              </w:rPr>
            </w:pPr>
            <w:r w:rsidRPr="00F650DB">
              <w:rPr>
                <w:rFonts w:ascii="Times New Roman" w:eastAsia="华文中宋" w:hAnsi="Times New Roman" w:cs="Times New Roman"/>
                <w:sz w:val="23"/>
                <w:szCs w:val="23"/>
                <w:lang w:eastAsia="zh-CN"/>
              </w:rPr>
              <w:t>30</w:t>
            </w:r>
            <w:r w:rsidR="0081682E">
              <w:rPr>
                <w:rFonts w:ascii="Times New Roman" w:eastAsia="华文中宋" w:hAnsi="Times New Roman" w:cs="Times New Roman"/>
                <w:sz w:val="23"/>
                <w:szCs w:val="23"/>
                <w:lang w:eastAsia="zh-CN"/>
              </w:rPr>
              <w:t>分</w:t>
            </w:r>
            <w:r w:rsidR="0081682E">
              <w:rPr>
                <w:rFonts w:ascii="Times New Roman" w:eastAsia="华文中宋" w:hAnsi="Times New Roman" w:cs="Times New Roman" w:hint="eastAsia"/>
                <w:sz w:val="23"/>
                <w:szCs w:val="23"/>
                <w:lang w:eastAsia="zh-CN"/>
              </w:rPr>
              <w:t>钟</w:t>
            </w:r>
          </w:p>
        </w:tc>
      </w:tr>
      <w:tr w:rsidR="004649F1" w:rsidRPr="00F650DB" w:rsidTr="00C12FE4">
        <w:trPr>
          <w:trHeight w:hRule="exact" w:val="689"/>
          <w:jc w:val="center"/>
        </w:trPr>
        <w:tc>
          <w:tcPr>
            <w:tcW w:w="1418" w:type="dxa"/>
            <w:tcBorders>
              <w:top w:val="single" w:sz="4" w:space="0" w:color="000000"/>
              <w:left w:val="single" w:sz="4" w:space="0" w:color="000000"/>
              <w:bottom w:val="single" w:sz="4" w:space="0" w:color="000000"/>
              <w:right w:val="single" w:sz="4" w:space="0" w:color="000000"/>
            </w:tcBorders>
            <w:vAlign w:val="center"/>
          </w:tcPr>
          <w:p w:rsidR="00054DD8" w:rsidRPr="00F650DB" w:rsidRDefault="00054DD8" w:rsidP="00C12FE4">
            <w:pPr>
              <w:spacing w:after="0" w:line="240" w:lineRule="auto"/>
              <w:ind w:right="-20"/>
              <w:jc w:val="center"/>
              <w:rPr>
                <w:rFonts w:ascii="Times New Roman" w:eastAsia="华文中宋" w:hAnsi="Times New Roman" w:cs="Times New Roman"/>
                <w:sz w:val="23"/>
                <w:szCs w:val="23"/>
              </w:rPr>
            </w:pPr>
            <w:proofErr w:type="spellStart"/>
            <w:r w:rsidRPr="00F650DB">
              <w:rPr>
                <w:rFonts w:ascii="Times New Roman" w:eastAsia="华文中宋" w:hAnsi="Times New Roman" w:cs="Times New Roman"/>
                <w:sz w:val="23"/>
                <w:szCs w:val="23"/>
              </w:rPr>
              <w:t>任务二</w:t>
            </w:r>
            <w:proofErr w:type="spellEnd"/>
          </w:p>
        </w:tc>
        <w:tc>
          <w:tcPr>
            <w:tcW w:w="1789" w:type="dxa"/>
            <w:tcBorders>
              <w:top w:val="single" w:sz="4" w:space="0" w:color="000000"/>
              <w:left w:val="single" w:sz="4" w:space="0" w:color="000000"/>
              <w:bottom w:val="single" w:sz="4" w:space="0" w:color="000000"/>
              <w:right w:val="single" w:sz="4" w:space="0" w:color="000000"/>
            </w:tcBorders>
            <w:vAlign w:val="center"/>
          </w:tcPr>
          <w:p w:rsidR="00054DD8" w:rsidRPr="00F650DB" w:rsidRDefault="00054DD8" w:rsidP="00C12FE4">
            <w:pPr>
              <w:spacing w:after="0" w:line="240" w:lineRule="auto"/>
              <w:ind w:right="-20"/>
              <w:jc w:val="center"/>
              <w:rPr>
                <w:rFonts w:ascii="Times New Roman" w:eastAsia="华文中宋" w:hAnsi="Times New Roman" w:cs="Times New Roman"/>
                <w:sz w:val="23"/>
                <w:szCs w:val="23"/>
                <w:lang w:eastAsia="zh-CN"/>
              </w:rPr>
            </w:pPr>
            <w:r w:rsidRPr="00F650DB">
              <w:rPr>
                <w:rFonts w:ascii="Times New Roman" w:eastAsia="华文中宋" w:hAnsi="Times New Roman" w:cs="Times New Roman"/>
                <w:sz w:val="23"/>
                <w:szCs w:val="23"/>
                <w:lang w:eastAsia="zh-CN"/>
              </w:rPr>
              <w:t>汉译英</w:t>
            </w:r>
          </w:p>
        </w:tc>
        <w:tc>
          <w:tcPr>
            <w:tcW w:w="2410" w:type="dxa"/>
            <w:tcBorders>
              <w:top w:val="single" w:sz="4" w:space="0" w:color="000000"/>
              <w:left w:val="single" w:sz="4" w:space="0" w:color="000000"/>
              <w:bottom w:val="single" w:sz="4" w:space="0" w:color="000000"/>
              <w:right w:val="single" w:sz="4" w:space="0" w:color="000000"/>
            </w:tcBorders>
            <w:vAlign w:val="center"/>
          </w:tcPr>
          <w:p w:rsidR="00054DD8" w:rsidRPr="00F650DB" w:rsidRDefault="00054DD8" w:rsidP="00C12FE4">
            <w:pPr>
              <w:spacing w:after="0" w:line="240" w:lineRule="auto"/>
              <w:ind w:right="-20"/>
              <w:jc w:val="center"/>
              <w:rPr>
                <w:rFonts w:ascii="Times New Roman" w:eastAsia="华文中宋" w:hAnsi="Times New Roman" w:cs="Times New Roman"/>
                <w:sz w:val="23"/>
                <w:szCs w:val="23"/>
                <w:lang w:eastAsia="zh-CN"/>
              </w:rPr>
            </w:pPr>
            <w:r w:rsidRPr="00F650DB">
              <w:rPr>
                <w:rFonts w:ascii="Times New Roman" w:eastAsia="华文中宋" w:hAnsi="Times New Roman" w:cs="Times New Roman"/>
                <w:sz w:val="23"/>
                <w:szCs w:val="23"/>
                <w:lang w:eastAsia="zh-CN"/>
              </w:rPr>
              <w:t>会议发言</w:t>
            </w:r>
          </w:p>
        </w:tc>
        <w:tc>
          <w:tcPr>
            <w:tcW w:w="2126" w:type="dxa"/>
            <w:vMerge/>
            <w:tcBorders>
              <w:left w:val="single" w:sz="4" w:space="0" w:color="000000"/>
              <w:bottom w:val="single" w:sz="4" w:space="0" w:color="auto"/>
              <w:right w:val="single" w:sz="4" w:space="0" w:color="000000"/>
            </w:tcBorders>
            <w:vAlign w:val="center"/>
          </w:tcPr>
          <w:p w:rsidR="00054DD8" w:rsidRPr="00F650DB" w:rsidRDefault="00054DD8" w:rsidP="00C12FE4">
            <w:pPr>
              <w:spacing w:after="0" w:line="240" w:lineRule="auto"/>
              <w:ind w:left="956" w:right="938"/>
              <w:jc w:val="center"/>
              <w:rPr>
                <w:rFonts w:ascii="Times New Roman" w:eastAsia="华文中宋" w:hAnsi="Times New Roman" w:cs="Times New Roman"/>
                <w:sz w:val="23"/>
                <w:szCs w:val="23"/>
              </w:rPr>
            </w:pPr>
          </w:p>
        </w:tc>
      </w:tr>
    </w:tbl>
    <w:p w:rsidR="000251C3" w:rsidRPr="00F650DB" w:rsidRDefault="000251C3">
      <w:pPr>
        <w:spacing w:after="0" w:line="200" w:lineRule="exact"/>
        <w:rPr>
          <w:rFonts w:ascii="Times New Roman" w:eastAsia="华文中宋" w:hAnsi="Times New Roman" w:cs="Times New Roman"/>
          <w:sz w:val="20"/>
          <w:szCs w:val="20"/>
        </w:rPr>
      </w:pPr>
    </w:p>
    <w:p w:rsidR="000251C3" w:rsidRDefault="00F02C13" w:rsidP="00CD5DFC">
      <w:pPr>
        <w:spacing w:after="0" w:line="306" w:lineRule="exact"/>
        <w:ind w:right="-20" w:firstLineChars="257" w:firstLine="591"/>
        <w:rPr>
          <w:rFonts w:ascii="Times New Roman" w:eastAsia="华文中宋" w:hAnsi="Times New Roman" w:cs="Times New Roman"/>
          <w:position w:val="-1"/>
          <w:sz w:val="28"/>
          <w:szCs w:val="28"/>
          <w:lang w:eastAsia="zh-CN"/>
        </w:rPr>
      </w:pPr>
      <w:r w:rsidRPr="00DA00A4">
        <w:rPr>
          <w:rFonts w:ascii="Times New Roman" w:eastAsia="华文中宋" w:hAnsi="Times New Roman" w:cs="Times New Roman"/>
          <w:sz w:val="23"/>
          <w:szCs w:val="23"/>
          <w:lang w:eastAsia="zh-CN"/>
        </w:rPr>
        <w:t>任务</w:t>
      </w:r>
      <w:proofErr w:type="gramStart"/>
      <w:r w:rsidRPr="00DA00A4">
        <w:rPr>
          <w:rFonts w:ascii="Times New Roman" w:eastAsia="华文中宋" w:hAnsi="Times New Roman" w:cs="Times New Roman"/>
          <w:sz w:val="23"/>
          <w:szCs w:val="23"/>
          <w:lang w:eastAsia="zh-CN"/>
        </w:rPr>
        <w:t>一</w:t>
      </w:r>
      <w:proofErr w:type="gramEnd"/>
      <w:r w:rsidR="00797FF1" w:rsidRPr="00DA00A4">
        <w:rPr>
          <w:rFonts w:ascii="Times New Roman" w:eastAsia="华文中宋" w:hAnsi="Times New Roman" w:cs="Times New Roman"/>
          <w:sz w:val="23"/>
          <w:szCs w:val="23"/>
          <w:lang w:eastAsia="zh-CN"/>
        </w:rPr>
        <w:t>要求考生在将一段约</w:t>
      </w:r>
      <w:r w:rsidR="00797FF1" w:rsidRPr="00DA00A4">
        <w:rPr>
          <w:rFonts w:ascii="Times New Roman" w:eastAsia="华文中宋" w:hAnsi="Times New Roman" w:cs="Times New Roman"/>
          <w:sz w:val="23"/>
          <w:szCs w:val="23"/>
          <w:lang w:eastAsia="zh-CN"/>
        </w:rPr>
        <w:t>600</w:t>
      </w:r>
      <w:r w:rsidR="00797FF1" w:rsidRPr="00DA00A4">
        <w:rPr>
          <w:rFonts w:ascii="Times New Roman" w:eastAsia="华文中宋" w:hAnsi="Times New Roman" w:cs="Times New Roman"/>
          <w:sz w:val="23"/>
          <w:szCs w:val="23"/>
          <w:lang w:eastAsia="zh-CN"/>
        </w:rPr>
        <w:t>词左右的英语讲话译成汉语</w:t>
      </w:r>
      <w:r w:rsidRPr="00DA00A4">
        <w:rPr>
          <w:rFonts w:ascii="Times New Roman" w:eastAsia="华文中宋" w:hAnsi="Times New Roman" w:cs="Times New Roman"/>
          <w:sz w:val="23"/>
          <w:szCs w:val="23"/>
          <w:lang w:eastAsia="zh-CN"/>
        </w:rPr>
        <w:t>；</w:t>
      </w:r>
      <w:r w:rsidR="00304397" w:rsidRPr="00DA00A4">
        <w:rPr>
          <w:rFonts w:ascii="Times New Roman" w:eastAsia="华文中宋" w:hAnsi="Times New Roman" w:cs="Times New Roman"/>
          <w:sz w:val="23"/>
          <w:szCs w:val="23"/>
          <w:lang w:eastAsia="zh-CN"/>
        </w:rPr>
        <w:t>任务二要求考生将一段</w:t>
      </w:r>
      <w:r w:rsidRPr="00DA00A4">
        <w:rPr>
          <w:rFonts w:ascii="Times New Roman" w:eastAsia="华文中宋" w:hAnsi="Times New Roman" w:cs="Times New Roman"/>
          <w:sz w:val="23"/>
          <w:szCs w:val="23"/>
          <w:lang w:eastAsia="zh-CN"/>
        </w:rPr>
        <w:t>约</w:t>
      </w:r>
      <w:r w:rsidR="00797FF1" w:rsidRPr="00DA00A4">
        <w:rPr>
          <w:rFonts w:ascii="Times New Roman" w:eastAsia="华文中宋" w:hAnsi="Times New Roman" w:cs="Times New Roman"/>
          <w:sz w:val="23"/>
          <w:szCs w:val="23"/>
          <w:lang w:eastAsia="zh-CN"/>
        </w:rPr>
        <w:t>8</w:t>
      </w:r>
      <w:r w:rsidR="00304397" w:rsidRPr="00DA00A4">
        <w:rPr>
          <w:rFonts w:ascii="Times New Roman" w:eastAsia="华文中宋" w:hAnsi="Times New Roman" w:cs="Times New Roman"/>
          <w:sz w:val="23"/>
          <w:szCs w:val="23"/>
          <w:lang w:eastAsia="zh-CN"/>
        </w:rPr>
        <w:t>00</w:t>
      </w:r>
      <w:r w:rsidR="00304397" w:rsidRPr="00DA00A4">
        <w:rPr>
          <w:rFonts w:ascii="Times New Roman" w:eastAsia="华文中宋" w:hAnsi="Times New Roman" w:cs="Times New Roman"/>
          <w:sz w:val="23"/>
          <w:szCs w:val="23"/>
          <w:lang w:eastAsia="zh-CN"/>
        </w:rPr>
        <w:t>字的汉语讲话译成英语</w:t>
      </w:r>
      <w:r w:rsidRPr="00DA00A4">
        <w:rPr>
          <w:rFonts w:ascii="Times New Roman" w:eastAsia="华文中宋" w:hAnsi="Times New Roman" w:cs="Times New Roman"/>
          <w:sz w:val="23"/>
          <w:szCs w:val="23"/>
          <w:lang w:eastAsia="zh-CN"/>
        </w:rPr>
        <w:t>。</w:t>
      </w:r>
    </w:p>
    <w:p w:rsidR="00CD5DFC" w:rsidRDefault="00CD5DFC" w:rsidP="00CD5DFC">
      <w:pPr>
        <w:spacing w:after="0" w:line="306" w:lineRule="exact"/>
        <w:ind w:right="-20" w:firstLineChars="257" w:firstLine="720"/>
        <w:rPr>
          <w:rFonts w:ascii="Times New Roman" w:eastAsia="华文中宋" w:hAnsi="Times New Roman" w:cs="Times New Roman"/>
          <w:position w:val="-1"/>
          <w:sz w:val="28"/>
          <w:szCs w:val="28"/>
          <w:lang w:eastAsia="zh-CN"/>
        </w:rPr>
      </w:pPr>
      <w:r w:rsidRPr="00CD5DFC">
        <w:rPr>
          <w:rFonts w:ascii="Times New Roman" w:eastAsia="华文中宋" w:hAnsi="Times New Roman" w:cs="Times New Roman"/>
          <w:noProof/>
          <w:position w:val="-1"/>
          <w:sz w:val="28"/>
          <w:szCs w:val="28"/>
          <w:lang w:eastAsia="zh-CN"/>
        </w:rPr>
        <mc:AlternateContent>
          <mc:Choice Requires="wps">
            <w:drawing>
              <wp:anchor distT="45720" distB="45720" distL="114300" distR="114300" simplePos="0" relativeHeight="251667456" behindDoc="0" locked="0" layoutInCell="1" allowOverlap="1" wp14:anchorId="6A157C89" wp14:editId="555786EF">
                <wp:simplePos x="0" y="0"/>
                <wp:positionH relativeFrom="margin">
                  <wp:posOffset>1996630</wp:posOffset>
                </wp:positionH>
                <wp:positionV relativeFrom="margin">
                  <wp:posOffset>6694170</wp:posOffset>
                </wp:positionV>
                <wp:extent cx="2057400" cy="417830"/>
                <wp:effectExtent l="0" t="0" r="19050" b="20320"/>
                <wp:wrapNone/>
                <wp:docPr id="112" name="文本框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17830"/>
                        </a:xfrm>
                        <a:prstGeom prst="rect">
                          <a:avLst/>
                        </a:prstGeom>
                        <a:solidFill>
                          <a:srgbClr val="FFFFFF"/>
                        </a:solidFill>
                        <a:ln w="9525">
                          <a:solidFill>
                            <a:srgbClr val="FFFFFF"/>
                          </a:solidFill>
                          <a:miter lim="800000"/>
                          <a:headEnd/>
                          <a:tailEnd/>
                        </a:ln>
                      </wps:spPr>
                      <wps:txbx>
                        <w:txbxContent>
                          <w:p w:rsidR="00CD5DFC" w:rsidRPr="00566E6C" w:rsidRDefault="00CD5DFC" w:rsidP="00CD5DFC">
                            <w:pPr>
                              <w:jc w:val="center"/>
                              <w:rPr>
                                <w:rFonts w:ascii="华文中宋" w:eastAsia="华文中宋" w:hAnsi="华文中宋" w:cs="Times New Roman"/>
                                <w:sz w:val="28"/>
                                <w:szCs w:val="30"/>
                                <w:lang w:eastAsia="zh-CN"/>
                              </w:rPr>
                            </w:pPr>
                            <w:r>
                              <w:rPr>
                                <w:rFonts w:ascii="华文中宋" w:eastAsia="华文中宋" w:hAnsi="华文中宋" w:cs="Times New Roman" w:hint="eastAsia"/>
                                <w:sz w:val="28"/>
                                <w:szCs w:val="30"/>
                                <w:lang w:eastAsia="zh-CN"/>
                              </w:rPr>
                              <w:t>等级评定与证书颁发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文本框 112" o:spid="_x0000_s1027" type="#_x0000_t202" style="position:absolute;left:0;text-align:left;margin-left:157.2pt;margin-top:527.1pt;width:162pt;height:32.9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" strokecolor="white">
                <v:textbox>
                  <w:txbxContent>
                    <w:p w:rsidR="00CD5DFC" w:rsidRPr="00566E6C" w:rsidRDefault="00CD5DFC" w:rsidP="00CD5DFC">
                      <w:pPr>
                        <w:jc w:val="center"/>
                        <w:rPr>
                          <w:rFonts w:ascii="华文中宋" w:eastAsia="华文中宋" w:hAnsi="华文中宋" w:cs="Times New Roman"/>
                          <w:sz w:val="28"/>
                          <w:szCs w:val="30"/>
                          <w:lang w:eastAsia="zh-CN"/>
                        </w:rPr>
                      </w:pPr>
                      <w:r>
                        <w:rPr>
                          <w:rFonts w:ascii="华文中宋" w:eastAsia="华文中宋" w:hAnsi="华文中宋" w:cs="Times New Roman" w:hint="eastAsia"/>
                          <w:sz w:val="28"/>
                          <w:szCs w:val="30"/>
                          <w:lang w:eastAsia="zh-CN"/>
                        </w:rPr>
                        <w:t>等级评定与证书颁发</w:t>
                      </w:r>
                    </w:p>
                  </w:txbxContent>
                </v:textbox>
                <w10:wrap anchorx="margin" anchory="margin"/>
              </v:shape>
            </w:pict>
          </mc:Fallback>
        </mc:AlternateContent>
      </w:r>
    </w:p>
    <w:p w:rsidR="00CD5DFC" w:rsidRDefault="00CD5DFC" w:rsidP="00CD5DFC">
      <w:pPr>
        <w:spacing w:after="0" w:line="306" w:lineRule="exact"/>
        <w:ind w:right="-20" w:firstLineChars="257" w:firstLine="720"/>
        <w:rPr>
          <w:rFonts w:ascii="Times New Roman" w:eastAsia="华文中宋" w:hAnsi="Times New Roman" w:cs="Times New Roman"/>
          <w:position w:val="-1"/>
          <w:sz w:val="28"/>
          <w:szCs w:val="28"/>
          <w:lang w:eastAsia="zh-CN"/>
        </w:rPr>
      </w:pPr>
    </w:p>
    <w:p w:rsidR="00CD5DFC" w:rsidRDefault="00B70CCA" w:rsidP="00CD5DFC">
      <w:pPr>
        <w:spacing w:after="0" w:line="306" w:lineRule="exact"/>
        <w:ind w:right="-20" w:firstLineChars="257" w:firstLine="720"/>
        <w:rPr>
          <w:rFonts w:ascii="Times New Roman" w:eastAsia="华文中宋" w:hAnsi="Times New Roman" w:cs="Times New Roman"/>
          <w:position w:val="-1"/>
          <w:sz w:val="28"/>
          <w:szCs w:val="28"/>
          <w:lang w:eastAsia="zh-CN"/>
        </w:rPr>
      </w:pPr>
      <w:r w:rsidRPr="00CD5DFC">
        <w:rPr>
          <w:rFonts w:ascii="Times New Roman" w:eastAsia="华文中宋" w:hAnsi="Times New Roman" w:cs="Times New Roman"/>
          <w:noProof/>
          <w:position w:val="-1"/>
          <w:sz w:val="28"/>
          <w:szCs w:val="28"/>
          <w:lang w:eastAsia="zh-CN"/>
        </w:rPr>
        <mc:AlternateContent>
          <mc:Choice Requires="wps">
            <w:drawing>
              <wp:anchor distT="0" distB="0" distL="114300" distR="114300" simplePos="0" relativeHeight="251666432" behindDoc="1" locked="0" layoutInCell="1" allowOverlap="1" wp14:anchorId="6E8CB178" wp14:editId="26813B76">
                <wp:simplePos x="0" y="0"/>
                <wp:positionH relativeFrom="margin">
                  <wp:posOffset>26581</wp:posOffset>
                </wp:positionH>
                <wp:positionV relativeFrom="margin">
                  <wp:posOffset>6889898</wp:posOffset>
                </wp:positionV>
                <wp:extent cx="6135976" cy="45719"/>
                <wp:effectExtent l="0" t="0" r="0" b="0"/>
                <wp:wrapNone/>
                <wp:docPr id="111" name="矩形 1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35976" cy="45719"/>
                        </a:xfrm>
                        <a:prstGeom prst="rect">
                          <a:avLst/>
                        </a:prstGeom>
                        <a:solidFill>
                          <a:schemeClr val="bg1">
                            <a:lumMod val="75000"/>
                            <a:lumOff val="0"/>
                          </a:schemeClr>
                        </a:solidFill>
                        <a:ln w="9525">
                          <a:no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111" o:spid="_x0000_s1026" style="position:absolute;left:0;text-align:left;margin-left:2.1pt;margin-top:542.5pt;width:483.15pt;height:3.6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" fillcolor="#bfbfbf [2412]" stroked="f">
                <w10:wrap anchorx="margin" anchory="margin"/>
              </v:rect>
            </w:pict>
          </mc:Fallback>
        </mc:AlternateContent>
      </w:r>
    </w:p>
    <w:p w:rsidR="000251C3" w:rsidRPr="00F650DB" w:rsidRDefault="000251C3">
      <w:pPr>
        <w:spacing w:after="0" w:line="200" w:lineRule="exact"/>
        <w:rPr>
          <w:rFonts w:ascii="Times New Roman" w:eastAsia="华文中宋" w:hAnsi="Times New Roman" w:cs="Times New Roman"/>
          <w:sz w:val="20"/>
          <w:szCs w:val="20"/>
          <w:lang w:eastAsia="zh-CN"/>
        </w:rPr>
      </w:pPr>
    </w:p>
    <w:p w:rsidR="004E5D65" w:rsidRDefault="004E5D65" w:rsidP="004E5D65">
      <w:pPr>
        <w:pStyle w:val="a5"/>
        <w:ind w:leftChars="65" w:left="143" w:firstLine="460"/>
        <w:rPr>
          <w:rFonts w:ascii="Times New Roman" w:eastAsia="华文中宋" w:hAnsi="Times New Roman" w:cs="Times New Roman"/>
          <w:sz w:val="23"/>
          <w:szCs w:val="23"/>
        </w:rPr>
      </w:pPr>
      <w:r>
        <w:rPr>
          <w:rFonts w:ascii="Times New Roman" w:eastAsia="华文中宋" w:hAnsi="Times New Roman" w:cs="Times New Roman" w:hint="eastAsia"/>
          <w:sz w:val="23"/>
          <w:szCs w:val="23"/>
        </w:rPr>
        <w:t>考试成绩分为优秀、合格、基本合格、不合格四个等级。成绩达到基本合格及以上等级，方可获得证书。</w:t>
      </w:r>
    </w:p>
    <w:p w:rsidR="00AF481E" w:rsidRDefault="00AF481E">
      <w:pPr>
        <w:rPr>
          <w:rFonts w:ascii="Times New Roman" w:eastAsia="华文中宋" w:hAnsi="Times New Roman" w:cs="Times New Roman"/>
          <w:sz w:val="20"/>
          <w:szCs w:val="20"/>
          <w:lang w:eastAsia="zh-CN"/>
        </w:rPr>
      </w:pPr>
      <w:r>
        <w:rPr>
          <w:rFonts w:ascii="Times New Roman" w:eastAsia="华文中宋" w:hAnsi="Times New Roman" w:cs="Times New Roman"/>
          <w:sz w:val="20"/>
          <w:szCs w:val="20"/>
          <w:lang w:eastAsia="zh-CN"/>
        </w:rPr>
        <w:br w:type="page"/>
      </w:r>
    </w:p>
    <w:p w:rsidR="000251C3" w:rsidRPr="00AF481E" w:rsidRDefault="000251C3">
      <w:pPr>
        <w:spacing w:after="0" w:line="200" w:lineRule="exact"/>
        <w:rPr>
          <w:rFonts w:ascii="Times New Roman" w:eastAsia="华文中宋" w:hAnsi="Times New Roman" w:cs="Times New Roman"/>
          <w:sz w:val="20"/>
          <w:szCs w:val="20"/>
          <w:lang w:eastAsia="zh-CN"/>
        </w:rPr>
      </w:pPr>
    </w:p>
    <w:p w:rsidR="000251C3" w:rsidRPr="00F650DB" w:rsidRDefault="000251C3">
      <w:pPr>
        <w:spacing w:after="0" w:line="200" w:lineRule="exact"/>
        <w:rPr>
          <w:rFonts w:ascii="Times New Roman" w:eastAsia="华文中宋" w:hAnsi="Times New Roman" w:cs="Times New Roman"/>
          <w:sz w:val="20"/>
          <w:szCs w:val="20"/>
          <w:lang w:eastAsia="zh-CN"/>
        </w:rPr>
      </w:pPr>
    </w:p>
    <w:p w:rsidR="000251C3" w:rsidRPr="00F650DB" w:rsidRDefault="006D67E7" w:rsidP="00CC63A2">
      <w:pPr>
        <w:spacing w:after="0" w:line="420" w:lineRule="exact"/>
        <w:ind w:right="-76"/>
        <w:jc w:val="center"/>
        <w:rPr>
          <w:rFonts w:ascii="Times New Roman" w:eastAsia="华文中宋" w:hAnsi="Times New Roman" w:cs="Times New Roman"/>
          <w:sz w:val="36"/>
          <w:szCs w:val="36"/>
          <w:lang w:eastAsia="zh-CN"/>
        </w:rPr>
      </w:pPr>
      <w:r w:rsidRPr="00F650DB">
        <w:rPr>
          <w:rFonts w:ascii="Times New Roman" w:eastAsia="华文中宋" w:hAnsi="Times New Roman" w:cs="Times New Roman"/>
          <w:position w:val="-3"/>
          <w:sz w:val="36"/>
          <w:szCs w:val="36"/>
          <w:lang w:eastAsia="zh-CN"/>
        </w:rPr>
        <w:t>国际人才英语考试（</w:t>
      </w:r>
      <w:proofErr w:type="gramStart"/>
      <w:r w:rsidR="001D7427" w:rsidRPr="00F650DB">
        <w:rPr>
          <w:rFonts w:ascii="Times New Roman" w:eastAsia="华文中宋" w:hAnsi="Times New Roman" w:cs="Times New Roman"/>
          <w:position w:val="-3"/>
          <w:sz w:val="36"/>
          <w:szCs w:val="36"/>
          <w:lang w:eastAsia="zh-CN"/>
        </w:rPr>
        <w:t>高翻</w:t>
      </w:r>
      <w:r w:rsidR="00797FF1" w:rsidRPr="00F650DB">
        <w:rPr>
          <w:rFonts w:ascii="Times New Roman" w:eastAsia="华文中宋" w:hAnsi="Times New Roman" w:cs="Times New Roman"/>
          <w:position w:val="-3"/>
          <w:sz w:val="36"/>
          <w:szCs w:val="36"/>
          <w:lang w:eastAsia="zh-CN"/>
        </w:rPr>
        <w:t>交</w:t>
      </w:r>
      <w:proofErr w:type="gramEnd"/>
      <w:r w:rsidR="00797FF1" w:rsidRPr="00F650DB">
        <w:rPr>
          <w:rFonts w:ascii="Times New Roman" w:eastAsia="华文中宋" w:hAnsi="Times New Roman" w:cs="Times New Roman"/>
          <w:position w:val="-3"/>
          <w:sz w:val="36"/>
          <w:szCs w:val="36"/>
          <w:lang w:eastAsia="zh-CN"/>
        </w:rPr>
        <w:t>传</w:t>
      </w:r>
      <w:r w:rsidRPr="00F650DB">
        <w:rPr>
          <w:rFonts w:ascii="Times New Roman" w:eastAsia="华文中宋" w:hAnsi="Times New Roman" w:cs="Times New Roman"/>
          <w:position w:val="-3"/>
          <w:sz w:val="36"/>
          <w:szCs w:val="36"/>
          <w:lang w:eastAsia="zh-CN"/>
        </w:rPr>
        <w:t>）样题</w:t>
      </w:r>
    </w:p>
    <w:p w:rsidR="000251C3" w:rsidRPr="00F650DB" w:rsidRDefault="000251C3">
      <w:pPr>
        <w:spacing w:after="0" w:line="200" w:lineRule="exact"/>
        <w:rPr>
          <w:rFonts w:ascii="Times New Roman" w:eastAsia="华文中宋" w:hAnsi="Times New Roman" w:cs="Times New Roman"/>
          <w:sz w:val="20"/>
          <w:szCs w:val="20"/>
          <w:lang w:eastAsia="zh-CN"/>
        </w:rPr>
      </w:pPr>
    </w:p>
    <w:p w:rsidR="00A779E2" w:rsidRPr="00F650DB" w:rsidRDefault="00A779E2">
      <w:pPr>
        <w:spacing w:after="0" w:line="200" w:lineRule="exact"/>
        <w:rPr>
          <w:rFonts w:ascii="Times New Roman" w:eastAsia="华文中宋" w:hAnsi="Times New Roman" w:cs="Times New Roman"/>
          <w:sz w:val="20"/>
          <w:szCs w:val="20"/>
          <w:lang w:eastAsia="zh-CN"/>
        </w:rPr>
      </w:pPr>
    </w:p>
    <w:p w:rsidR="006002BB" w:rsidRPr="00F650DB" w:rsidRDefault="006002BB" w:rsidP="006002BB">
      <w:pPr>
        <w:spacing w:before="34" w:after="0" w:line="240" w:lineRule="auto"/>
        <w:ind w:right="8454"/>
        <w:jc w:val="both"/>
        <w:rPr>
          <w:rFonts w:ascii="Times New Roman" w:eastAsia="华文中宋" w:hAnsi="Times New Roman" w:cs="Times New Roman"/>
          <w:b/>
          <w:bCs/>
          <w:spacing w:val="-14"/>
          <w:sz w:val="24"/>
          <w:szCs w:val="24"/>
          <w:lang w:eastAsia="zh-CN"/>
        </w:rPr>
      </w:pPr>
      <w:r w:rsidRPr="00F650DB">
        <w:rPr>
          <w:rFonts w:ascii="Times New Roman" w:eastAsia="华文中宋" w:hAnsi="Times New Roman" w:cs="Times New Roman"/>
          <w:b/>
          <w:bCs/>
          <w:spacing w:val="-14"/>
          <w:sz w:val="24"/>
          <w:szCs w:val="24"/>
        </w:rPr>
        <w:t xml:space="preserve">Task </w:t>
      </w:r>
      <w:r w:rsidRPr="00F650DB">
        <w:rPr>
          <w:rFonts w:ascii="Times New Roman" w:eastAsia="华文中宋" w:hAnsi="Times New Roman" w:cs="Times New Roman"/>
          <w:b/>
          <w:bCs/>
          <w:spacing w:val="-14"/>
          <w:sz w:val="24"/>
          <w:szCs w:val="24"/>
          <w:lang w:eastAsia="zh-CN"/>
        </w:rPr>
        <w:t>1</w:t>
      </w:r>
    </w:p>
    <w:p w:rsidR="007E6049" w:rsidRPr="00F650DB" w:rsidRDefault="007E6049" w:rsidP="007E6049">
      <w:pPr>
        <w:pStyle w:val="a7"/>
        <w:tabs>
          <w:tab w:val="left" w:pos="8100"/>
        </w:tabs>
        <w:spacing w:line="360" w:lineRule="auto"/>
        <w:ind w:right="206"/>
        <w:jc w:val="center"/>
        <w:rPr>
          <w:rFonts w:ascii="Times New Roman" w:hAnsi="Times New Roman" w:cs="Times New Roman"/>
          <w:b/>
        </w:rPr>
      </w:pPr>
      <w:r w:rsidRPr="00F650DB">
        <w:rPr>
          <w:rFonts w:ascii="Times New Roman" w:hAnsi="Times New Roman" w:cs="Times New Roman"/>
          <w:b/>
        </w:rPr>
        <w:t>Consecutive Interpretation: English to Chinese</w:t>
      </w:r>
    </w:p>
    <w:p w:rsidR="00E06206" w:rsidRPr="00530757" w:rsidRDefault="00E06206" w:rsidP="00530757">
      <w:pPr>
        <w:spacing w:line="360" w:lineRule="auto"/>
        <w:jc w:val="both"/>
        <w:rPr>
          <w:rFonts w:ascii="Times New Roman" w:eastAsia="华文中宋" w:hAnsi="Times New Roman" w:cs="Times New Roman"/>
          <w:sz w:val="24"/>
          <w:szCs w:val="24"/>
          <w:lang w:eastAsia="zh-CN"/>
        </w:rPr>
      </w:pPr>
      <w:r w:rsidRPr="00530757">
        <w:rPr>
          <w:rFonts w:ascii="Times New Roman" w:eastAsia="宋体" w:hAnsi="Times New Roman" w:cs="Times New Roman"/>
          <w:i/>
          <w:sz w:val="24"/>
          <w:szCs w:val="24"/>
          <w:lang w:eastAsia="zh-CN"/>
        </w:rPr>
        <w:t xml:space="preserve">In this task, you will hear a speech by U.S. investor and entrepreneur Mr. Jack </w:t>
      </w:r>
      <w:proofErr w:type="spellStart"/>
      <w:r w:rsidRPr="00530757">
        <w:rPr>
          <w:rFonts w:ascii="Times New Roman" w:eastAsia="宋体" w:hAnsi="Times New Roman" w:cs="Times New Roman"/>
          <w:i/>
          <w:sz w:val="24"/>
          <w:szCs w:val="24"/>
          <w:lang w:eastAsia="zh-CN"/>
        </w:rPr>
        <w:t>Perkowski</w:t>
      </w:r>
      <w:proofErr w:type="spellEnd"/>
      <w:r w:rsidRPr="00530757">
        <w:rPr>
          <w:rFonts w:ascii="Times New Roman" w:eastAsia="宋体" w:hAnsi="Times New Roman" w:cs="Times New Roman"/>
          <w:i/>
          <w:sz w:val="24"/>
          <w:szCs w:val="24"/>
          <w:lang w:eastAsia="zh-CN"/>
        </w:rPr>
        <w:t xml:space="preserve"> at a conference on China’s future development trends. </w:t>
      </w:r>
      <w:r w:rsidR="000B7F3D" w:rsidRPr="00D806DF">
        <w:rPr>
          <w:rFonts w:ascii="Times New Roman" w:eastAsia="宋体" w:hAnsi="Times New Roman" w:cs="Times New Roman" w:hint="eastAsia"/>
          <w:i/>
          <w:szCs w:val="21"/>
        </w:rPr>
        <w:t>The speech is divided into a number of segments and at the end of each segment you</w:t>
      </w:r>
      <w:r w:rsidR="000B7F3D" w:rsidRPr="00D806DF">
        <w:rPr>
          <w:rFonts w:ascii="Times New Roman" w:eastAsia="宋体" w:hAnsi="Times New Roman" w:cs="Times New Roman"/>
          <w:i/>
          <w:szCs w:val="21"/>
        </w:rPr>
        <w:t>’</w:t>
      </w:r>
      <w:r w:rsidR="000B7F3D" w:rsidRPr="00D806DF">
        <w:rPr>
          <w:rFonts w:ascii="Times New Roman" w:eastAsia="宋体" w:hAnsi="Times New Roman" w:cs="Times New Roman" w:hint="eastAsia"/>
          <w:i/>
          <w:szCs w:val="21"/>
        </w:rPr>
        <w:t>ll hear a tone. You are expected to start interpreting after the tone. Now interpret the speech into Chinese.</w:t>
      </w:r>
    </w:p>
    <w:p w:rsidR="00E06206" w:rsidRPr="00D85C0E" w:rsidRDefault="00E06206" w:rsidP="008D0D33">
      <w:pPr>
        <w:spacing w:after="0" w:line="360" w:lineRule="auto"/>
        <w:ind w:firstLine="420"/>
        <w:jc w:val="both"/>
        <w:rPr>
          <w:rFonts w:ascii="Times New Roman" w:hAnsi="Times New Roman" w:cs="Times New Roman"/>
          <w:sz w:val="24"/>
          <w:szCs w:val="24"/>
        </w:rPr>
      </w:pPr>
      <w:r w:rsidRPr="00D85C0E">
        <w:rPr>
          <w:rFonts w:ascii="Times New Roman" w:hAnsi="Times New Roman" w:cs="Times New Roman"/>
          <w:sz w:val="24"/>
          <w:szCs w:val="24"/>
        </w:rPr>
        <w:t xml:space="preserve">Thank you very much. It’s always a pleasure for me to come to China and address the investors’ community. The organizer asked me if I could come and talk about how I see China developing over the next ten years. So what I would like to do this afternoon is to share with you some of the thoughts that I have about where the Chinese economy and industries are headed. </w:t>
      </w:r>
      <w:r w:rsidR="004D0778">
        <w:rPr>
          <w:rFonts w:ascii="Times New Roman" w:hAnsi="Times New Roman" w:cs="Times New Roman" w:hint="eastAsia"/>
          <w:sz w:val="24"/>
          <w:szCs w:val="24"/>
        </w:rPr>
        <w:t>[TONE]//[TONE]</w:t>
      </w:r>
    </w:p>
    <w:p w:rsidR="00E06206" w:rsidRPr="00D85C0E" w:rsidRDefault="008905AC" w:rsidP="008D0D33">
      <w:pPr>
        <w:spacing w:after="0" w:line="360" w:lineRule="auto"/>
        <w:ind w:firstLine="420"/>
        <w:jc w:val="both"/>
        <w:rPr>
          <w:rFonts w:ascii="Times New Roman" w:hAnsi="Times New Roman" w:cs="Times New Roman"/>
          <w:sz w:val="24"/>
          <w:szCs w:val="24"/>
        </w:rPr>
      </w:pPr>
      <w:r>
        <w:rPr>
          <w:rFonts w:ascii="Times New Roman" w:hAnsi="Times New Roman" w:cs="Times New Roman"/>
          <w:sz w:val="24"/>
          <w:szCs w:val="24"/>
        </w:rPr>
        <w:t>The first thing</w:t>
      </w:r>
      <w:r w:rsidR="00E06206" w:rsidRPr="00D85C0E">
        <w:rPr>
          <w:rFonts w:ascii="Times New Roman" w:hAnsi="Times New Roman" w:cs="Times New Roman"/>
          <w:sz w:val="24"/>
          <w:szCs w:val="24"/>
        </w:rPr>
        <w:t xml:space="preserve"> to realize is that the China economy is in transition. People always talk about China as export driven, but if you really look at net exports, it only accounts for less than 5% of GDP. Although exports do create jobs and so forth, as far as the value adds to the economy, exports are really not the key economic driver in China. </w:t>
      </w:r>
      <w:r w:rsidR="004D0778">
        <w:rPr>
          <w:rFonts w:ascii="Times New Roman" w:hAnsi="Times New Roman" w:cs="Times New Roman" w:hint="eastAsia"/>
          <w:sz w:val="24"/>
          <w:szCs w:val="24"/>
        </w:rPr>
        <w:t>[TONE]//[TONE]</w:t>
      </w:r>
    </w:p>
    <w:p w:rsidR="00E06206" w:rsidRPr="00D85C0E" w:rsidRDefault="00E06206" w:rsidP="008D0D33">
      <w:pPr>
        <w:spacing w:after="0" w:line="360" w:lineRule="auto"/>
        <w:ind w:firstLine="420"/>
        <w:jc w:val="both"/>
        <w:rPr>
          <w:rFonts w:ascii="Times New Roman" w:hAnsi="Times New Roman" w:cs="Times New Roman"/>
          <w:sz w:val="24"/>
          <w:szCs w:val="24"/>
        </w:rPr>
      </w:pPr>
      <w:r w:rsidRPr="00D85C0E">
        <w:rPr>
          <w:rFonts w:ascii="Times New Roman" w:hAnsi="Times New Roman" w:cs="Times New Roman"/>
          <w:sz w:val="24"/>
          <w:szCs w:val="24"/>
        </w:rPr>
        <w:t xml:space="preserve">The other thing that people don’t quite realize is that China today is the by far biggest consumption story in the world. </w:t>
      </w:r>
      <w:proofErr w:type="spellStart"/>
      <w:r w:rsidRPr="00D85C0E">
        <w:rPr>
          <w:rFonts w:ascii="Times New Roman" w:hAnsi="Times New Roman" w:cs="Times New Roman"/>
          <w:sz w:val="24"/>
          <w:szCs w:val="24"/>
        </w:rPr>
        <w:t>Mckinsey</w:t>
      </w:r>
      <w:proofErr w:type="spellEnd"/>
      <w:r w:rsidRPr="00D85C0E">
        <w:rPr>
          <w:rFonts w:ascii="Times New Roman" w:hAnsi="Times New Roman" w:cs="Times New Roman"/>
          <w:sz w:val="24"/>
          <w:szCs w:val="24"/>
        </w:rPr>
        <w:t xml:space="preserve"> estimates that over the next 10 years, China will account for 36% of the entire global growth in consumer spending. </w:t>
      </w:r>
      <w:r w:rsidR="004D0778">
        <w:rPr>
          <w:rFonts w:ascii="Times New Roman" w:hAnsi="Times New Roman" w:cs="Times New Roman" w:hint="eastAsia"/>
          <w:sz w:val="24"/>
          <w:szCs w:val="24"/>
        </w:rPr>
        <w:t>[TONE]//[TONE]</w:t>
      </w:r>
    </w:p>
    <w:p w:rsidR="00E06206" w:rsidRPr="00D85C0E" w:rsidRDefault="00E06206" w:rsidP="008D0D33">
      <w:pPr>
        <w:spacing w:after="0" w:line="360" w:lineRule="auto"/>
        <w:ind w:firstLine="420"/>
        <w:jc w:val="both"/>
        <w:rPr>
          <w:rFonts w:ascii="Times New Roman" w:hAnsi="Times New Roman" w:cs="Times New Roman"/>
          <w:sz w:val="24"/>
          <w:szCs w:val="24"/>
        </w:rPr>
      </w:pPr>
      <w:r w:rsidRPr="00D85C0E">
        <w:rPr>
          <w:rFonts w:ascii="Times New Roman" w:hAnsi="Times New Roman" w:cs="Times New Roman"/>
          <w:sz w:val="24"/>
          <w:szCs w:val="24"/>
        </w:rPr>
        <w:t xml:space="preserve">The other big trend is that urbanization will continue. About half of the population now lives in the cities. Over the next number of years, another 260 million people are going to move from the rural areas into the China cities. </w:t>
      </w:r>
      <w:r w:rsidR="004D0778">
        <w:rPr>
          <w:rFonts w:ascii="Times New Roman" w:hAnsi="Times New Roman" w:cs="Times New Roman" w:hint="eastAsia"/>
          <w:sz w:val="24"/>
          <w:szCs w:val="24"/>
        </w:rPr>
        <w:t>[TONE]//[TONE]</w:t>
      </w:r>
      <w:r w:rsidR="00735491">
        <w:rPr>
          <w:rFonts w:ascii="Times New Roman" w:hAnsi="Times New Roman" w:cs="Times New Roman" w:hint="eastAsia"/>
          <w:sz w:val="24"/>
          <w:szCs w:val="24"/>
          <w:lang w:eastAsia="zh-CN"/>
        </w:rPr>
        <w:t xml:space="preserve"> </w:t>
      </w:r>
      <w:r w:rsidRPr="00D85C0E">
        <w:rPr>
          <w:rFonts w:ascii="Times New Roman" w:hAnsi="Times New Roman" w:cs="Times New Roman"/>
          <w:sz w:val="24"/>
          <w:szCs w:val="24"/>
        </w:rPr>
        <w:t>The fact that basically the 260 million people are going to go off the farms and into the cities will spell tremendous opportunity particularly for companies operating in the tier 2, 3 or 4 cities around China. Over the last 30 years, most of the growth has been happening in the tier one cities and in the coast. That’s going to start to move inwards.</w:t>
      </w:r>
      <w:r w:rsidR="003D18D6" w:rsidRPr="003D18D6">
        <w:rPr>
          <w:rFonts w:ascii="Times New Roman" w:hAnsi="Times New Roman" w:cs="Times New Roman" w:hint="eastAsia"/>
          <w:sz w:val="24"/>
          <w:szCs w:val="24"/>
        </w:rPr>
        <w:t xml:space="preserve"> </w:t>
      </w:r>
      <w:r w:rsidR="004D0778">
        <w:rPr>
          <w:rFonts w:ascii="Times New Roman" w:hAnsi="Times New Roman" w:cs="Times New Roman" w:hint="eastAsia"/>
          <w:sz w:val="24"/>
          <w:szCs w:val="24"/>
        </w:rPr>
        <w:t>[TONE]//[TONE]</w:t>
      </w:r>
    </w:p>
    <w:p w:rsidR="008F0611" w:rsidRDefault="00E06206" w:rsidP="008F0611">
      <w:pPr>
        <w:spacing w:after="0" w:line="360" w:lineRule="auto"/>
        <w:ind w:firstLine="420"/>
        <w:jc w:val="distribute"/>
        <w:rPr>
          <w:rFonts w:ascii="Times New Roman" w:hAnsi="Times New Roman" w:cs="Times New Roman"/>
          <w:sz w:val="24"/>
          <w:szCs w:val="24"/>
          <w:lang w:eastAsia="zh-CN"/>
        </w:rPr>
      </w:pPr>
      <w:r w:rsidRPr="00D85C0E">
        <w:rPr>
          <w:rFonts w:ascii="Times New Roman" w:hAnsi="Times New Roman" w:cs="Times New Roman"/>
          <w:sz w:val="24"/>
          <w:szCs w:val="24"/>
        </w:rPr>
        <w:t xml:space="preserve">Environmental protection is going to be a huge trend. China's air quality is really becoming a real problem. There are other problems, such as water. China has 20% of the world's population but only 6% of the global water supply. </w:t>
      </w:r>
      <w:r w:rsidR="004D0778">
        <w:rPr>
          <w:rFonts w:ascii="Times New Roman" w:hAnsi="Times New Roman" w:cs="Times New Roman" w:hint="eastAsia"/>
          <w:sz w:val="24"/>
          <w:szCs w:val="24"/>
        </w:rPr>
        <w:t>[TONE]//[TONE]</w:t>
      </w:r>
      <w:r w:rsidR="00735491">
        <w:rPr>
          <w:rFonts w:ascii="Times New Roman" w:hAnsi="Times New Roman" w:cs="Times New Roman" w:hint="eastAsia"/>
          <w:sz w:val="24"/>
          <w:szCs w:val="24"/>
          <w:lang w:eastAsia="zh-CN"/>
        </w:rPr>
        <w:t xml:space="preserve"> </w:t>
      </w:r>
      <w:proofErr w:type="gramStart"/>
      <w:r w:rsidRPr="00D85C0E">
        <w:rPr>
          <w:rFonts w:ascii="Times New Roman" w:hAnsi="Times New Roman" w:cs="Times New Roman"/>
          <w:sz w:val="24"/>
          <w:szCs w:val="24"/>
        </w:rPr>
        <w:t>About</w:t>
      </w:r>
      <w:proofErr w:type="gramEnd"/>
      <w:r w:rsidRPr="00D85C0E">
        <w:rPr>
          <w:rFonts w:ascii="Times New Roman" w:hAnsi="Times New Roman" w:cs="Times New Roman"/>
          <w:sz w:val="24"/>
          <w:szCs w:val="24"/>
        </w:rPr>
        <w:t xml:space="preserve"> 90% of China's ground water is polluted. That’s why the government is spending 500 billion plus over the 12th five year plan to </w:t>
      </w:r>
    </w:p>
    <w:p w:rsidR="008F0611" w:rsidRDefault="008F0611" w:rsidP="008F0611">
      <w:pPr>
        <w:spacing w:after="0" w:line="360" w:lineRule="auto"/>
        <w:rPr>
          <w:rFonts w:ascii="Times New Roman" w:hAnsi="Times New Roman" w:cs="Times New Roman"/>
          <w:sz w:val="24"/>
          <w:szCs w:val="24"/>
          <w:lang w:eastAsia="zh-CN"/>
        </w:rPr>
      </w:pPr>
    </w:p>
    <w:p w:rsidR="00735491" w:rsidRPr="008F0611" w:rsidRDefault="00E06206" w:rsidP="008F0611">
      <w:pPr>
        <w:spacing w:after="0" w:line="360" w:lineRule="auto"/>
        <w:rPr>
          <w:rFonts w:ascii="Times New Roman" w:hAnsi="Times New Roman" w:cs="Times New Roman"/>
          <w:sz w:val="24"/>
          <w:szCs w:val="24"/>
          <w:lang w:eastAsia="zh-CN"/>
        </w:rPr>
      </w:pPr>
      <w:proofErr w:type="gramStart"/>
      <w:r w:rsidRPr="00735491">
        <w:rPr>
          <w:rFonts w:ascii="Times New Roman" w:hAnsi="Times New Roman" w:cs="Times New Roman"/>
          <w:sz w:val="24"/>
          <w:szCs w:val="24"/>
        </w:rPr>
        <w:t>improve</w:t>
      </w:r>
      <w:proofErr w:type="gramEnd"/>
      <w:r w:rsidRPr="00735491">
        <w:rPr>
          <w:rFonts w:ascii="Times New Roman" w:hAnsi="Times New Roman" w:cs="Times New Roman"/>
          <w:sz w:val="24"/>
          <w:szCs w:val="24"/>
        </w:rPr>
        <w:t xml:space="preserve"> and clean up the water and improve the water supply. So th</w:t>
      </w:r>
      <w:r w:rsidR="00735491">
        <w:rPr>
          <w:rFonts w:ascii="Times New Roman" w:hAnsi="Times New Roman" w:cs="Times New Roman"/>
          <w:sz w:val="24"/>
          <w:szCs w:val="24"/>
        </w:rPr>
        <w:t>ere will be tremendous emphasis</w:t>
      </w:r>
    </w:p>
    <w:p w:rsidR="00E06206" w:rsidRPr="00735491" w:rsidRDefault="00E06206" w:rsidP="00735491">
      <w:pPr>
        <w:spacing w:after="0" w:line="360" w:lineRule="auto"/>
        <w:jc w:val="both"/>
        <w:rPr>
          <w:rFonts w:ascii="Times New Roman" w:hAnsi="Times New Roman" w:cs="Times New Roman"/>
          <w:spacing w:val="10"/>
          <w:sz w:val="24"/>
          <w:szCs w:val="24"/>
          <w:lang w:eastAsia="zh-CN"/>
        </w:rPr>
      </w:pPr>
      <w:proofErr w:type="gramStart"/>
      <w:r w:rsidRPr="002E2155">
        <w:rPr>
          <w:rFonts w:ascii="Times New Roman" w:hAnsi="Times New Roman" w:cs="Times New Roman"/>
          <w:spacing w:val="10"/>
          <w:sz w:val="24"/>
          <w:szCs w:val="24"/>
        </w:rPr>
        <w:t>on</w:t>
      </w:r>
      <w:proofErr w:type="gramEnd"/>
      <w:r w:rsidR="002E2155" w:rsidRPr="002E2155">
        <w:rPr>
          <w:rFonts w:ascii="Times New Roman" w:hAnsi="Times New Roman" w:cs="Times New Roman" w:hint="eastAsia"/>
          <w:spacing w:val="10"/>
          <w:sz w:val="24"/>
          <w:szCs w:val="24"/>
          <w:lang w:eastAsia="zh-CN"/>
        </w:rPr>
        <w:t xml:space="preserve"> </w:t>
      </w:r>
      <w:r w:rsidRPr="002E2155">
        <w:rPr>
          <w:rFonts w:ascii="Times New Roman" w:hAnsi="Times New Roman" w:cs="Times New Roman"/>
          <w:spacing w:val="-2"/>
          <w:sz w:val="24"/>
          <w:szCs w:val="24"/>
        </w:rPr>
        <w:t>environmental</w:t>
      </w:r>
      <w:r w:rsidRPr="00D85C0E">
        <w:rPr>
          <w:rFonts w:ascii="Times New Roman" w:hAnsi="Times New Roman" w:cs="Times New Roman"/>
          <w:sz w:val="24"/>
          <w:szCs w:val="24"/>
        </w:rPr>
        <w:t xml:space="preserve"> protection because now the quality of life is as important as more income. </w:t>
      </w:r>
      <w:r w:rsidR="004D0778">
        <w:rPr>
          <w:rFonts w:ascii="Times New Roman" w:hAnsi="Times New Roman" w:cs="Times New Roman" w:hint="eastAsia"/>
          <w:sz w:val="24"/>
          <w:szCs w:val="24"/>
        </w:rPr>
        <w:t>[TONE]//[TONE]</w:t>
      </w:r>
    </w:p>
    <w:p w:rsidR="00E06206" w:rsidRPr="00D85C0E" w:rsidRDefault="00E06206" w:rsidP="008D0D33">
      <w:pPr>
        <w:spacing w:after="0" w:line="360" w:lineRule="auto"/>
        <w:ind w:firstLine="420"/>
        <w:jc w:val="both"/>
        <w:rPr>
          <w:rFonts w:ascii="Times New Roman" w:hAnsi="Times New Roman" w:cs="Times New Roman"/>
          <w:sz w:val="24"/>
          <w:szCs w:val="24"/>
        </w:rPr>
      </w:pPr>
      <w:r w:rsidRPr="00D85C0E">
        <w:rPr>
          <w:rFonts w:ascii="Times New Roman" w:hAnsi="Times New Roman" w:cs="Times New Roman"/>
          <w:sz w:val="24"/>
          <w:szCs w:val="24"/>
        </w:rPr>
        <w:t xml:space="preserve">Given the trends I just talked about, here are four industries that I think are going to do particularly well. </w:t>
      </w:r>
      <w:proofErr w:type="gramStart"/>
      <w:r w:rsidRPr="00D85C0E">
        <w:rPr>
          <w:rFonts w:ascii="Times New Roman" w:hAnsi="Times New Roman" w:cs="Times New Roman"/>
          <w:sz w:val="24"/>
          <w:szCs w:val="24"/>
        </w:rPr>
        <w:t>Consumer goods and services.</w:t>
      </w:r>
      <w:proofErr w:type="gramEnd"/>
      <w:r w:rsidRPr="00D85C0E">
        <w:rPr>
          <w:rFonts w:ascii="Times New Roman" w:hAnsi="Times New Roman" w:cs="Times New Roman"/>
          <w:sz w:val="24"/>
          <w:szCs w:val="24"/>
        </w:rPr>
        <w:t xml:space="preserve"> You know at 5,500 dolla</w:t>
      </w:r>
      <w:r w:rsidR="009D22A8">
        <w:rPr>
          <w:rFonts w:ascii="Times New Roman" w:hAnsi="Times New Roman" w:cs="Times New Roman"/>
          <w:sz w:val="24"/>
          <w:szCs w:val="24"/>
        </w:rPr>
        <w:t>rs which are the average per ca</w:t>
      </w:r>
      <w:r w:rsidRPr="00D85C0E">
        <w:rPr>
          <w:rFonts w:ascii="Times New Roman" w:hAnsi="Times New Roman" w:cs="Times New Roman"/>
          <w:sz w:val="24"/>
          <w:szCs w:val="24"/>
        </w:rPr>
        <w:t xml:space="preserve">pita income in China now, China is now still at a low level. China is like number 90 </w:t>
      </w:r>
      <w:r w:rsidR="00C041DD">
        <w:rPr>
          <w:rFonts w:ascii="Times New Roman" w:hAnsi="Times New Roman" w:cs="Times New Roman"/>
          <w:sz w:val="24"/>
          <w:szCs w:val="24"/>
        </w:rPr>
        <w:t>in the world in terms of per ca</w:t>
      </w:r>
      <w:r w:rsidRPr="00D85C0E">
        <w:rPr>
          <w:rFonts w:ascii="Times New Roman" w:hAnsi="Times New Roman" w:cs="Times New Roman"/>
          <w:sz w:val="24"/>
          <w:szCs w:val="24"/>
        </w:rPr>
        <w:t xml:space="preserve">pita income. </w:t>
      </w:r>
      <w:r w:rsidR="004D0778">
        <w:rPr>
          <w:rFonts w:ascii="Times New Roman" w:hAnsi="Times New Roman" w:cs="Times New Roman" w:hint="eastAsia"/>
          <w:sz w:val="24"/>
          <w:szCs w:val="24"/>
        </w:rPr>
        <w:t>[TONE]//[TONE]</w:t>
      </w:r>
      <w:r w:rsidR="00735491">
        <w:rPr>
          <w:rFonts w:ascii="Times New Roman" w:hAnsi="Times New Roman" w:cs="Times New Roman" w:hint="eastAsia"/>
          <w:sz w:val="24"/>
          <w:szCs w:val="24"/>
          <w:lang w:eastAsia="zh-CN"/>
        </w:rPr>
        <w:t xml:space="preserve"> </w:t>
      </w:r>
      <w:proofErr w:type="gramStart"/>
      <w:r w:rsidRPr="00D85C0E">
        <w:rPr>
          <w:rFonts w:ascii="Times New Roman" w:hAnsi="Times New Roman" w:cs="Times New Roman"/>
          <w:sz w:val="24"/>
          <w:szCs w:val="24"/>
        </w:rPr>
        <w:t>It’s</w:t>
      </w:r>
      <w:proofErr w:type="gramEnd"/>
      <w:r w:rsidRPr="00D85C0E">
        <w:rPr>
          <w:rFonts w:ascii="Times New Roman" w:hAnsi="Times New Roman" w:cs="Times New Roman"/>
          <w:sz w:val="24"/>
          <w:szCs w:val="24"/>
        </w:rPr>
        <w:t xml:space="preserve"> the second largest economy but its number 9</w:t>
      </w:r>
      <w:r w:rsidR="00C041DD">
        <w:rPr>
          <w:rFonts w:ascii="Times New Roman" w:hAnsi="Times New Roman" w:cs="Times New Roman"/>
          <w:sz w:val="24"/>
          <w:szCs w:val="24"/>
        </w:rPr>
        <w:t>0 as far as the level of per ca</w:t>
      </w:r>
      <w:r w:rsidRPr="00D85C0E">
        <w:rPr>
          <w:rFonts w:ascii="Times New Roman" w:hAnsi="Times New Roman" w:cs="Times New Roman"/>
          <w:sz w:val="24"/>
          <w:szCs w:val="24"/>
        </w:rPr>
        <w:t xml:space="preserve">pita income is concerned. Despite that, China is now probably the largest market for just about any consumer product that you can think about. </w:t>
      </w:r>
      <w:r w:rsidR="004D0778">
        <w:rPr>
          <w:rFonts w:ascii="Times New Roman" w:hAnsi="Times New Roman" w:cs="Times New Roman" w:hint="eastAsia"/>
          <w:sz w:val="24"/>
          <w:szCs w:val="24"/>
        </w:rPr>
        <w:t>[TONE]//[TONE]</w:t>
      </w:r>
    </w:p>
    <w:p w:rsidR="00E06206" w:rsidRPr="00D85C0E" w:rsidRDefault="00E06206" w:rsidP="008D0D33">
      <w:pPr>
        <w:spacing w:after="0" w:line="360" w:lineRule="auto"/>
        <w:ind w:firstLine="420"/>
        <w:jc w:val="both"/>
        <w:rPr>
          <w:rFonts w:ascii="Times New Roman" w:hAnsi="Times New Roman" w:cs="Times New Roman"/>
          <w:sz w:val="24"/>
          <w:szCs w:val="24"/>
          <w:lang w:eastAsia="zh-CN"/>
        </w:rPr>
      </w:pPr>
      <w:proofErr w:type="gramStart"/>
      <w:r w:rsidRPr="00D85C0E">
        <w:rPr>
          <w:rFonts w:ascii="Times New Roman" w:hAnsi="Times New Roman" w:cs="Times New Roman"/>
          <w:sz w:val="24"/>
          <w:szCs w:val="24"/>
        </w:rPr>
        <w:t>Technology companies.</w:t>
      </w:r>
      <w:proofErr w:type="gramEnd"/>
      <w:r w:rsidRPr="00D85C0E">
        <w:rPr>
          <w:rFonts w:ascii="Times New Roman" w:hAnsi="Times New Roman" w:cs="Times New Roman"/>
          <w:sz w:val="24"/>
          <w:szCs w:val="24"/>
        </w:rPr>
        <w:t xml:space="preserve"> China no longer wants to sell the world tennis shoes. They want to sell the world cars, jumbos jet liners. So any companies around that have technology they can bring to China will have opportunities. Any Chinese companies that can innovate and develop technology are going to have a very good future. </w:t>
      </w:r>
      <w:proofErr w:type="gramStart"/>
      <w:r w:rsidRPr="00D85C0E">
        <w:rPr>
          <w:rFonts w:ascii="Times New Roman" w:hAnsi="Times New Roman" w:cs="Times New Roman"/>
          <w:sz w:val="24"/>
          <w:szCs w:val="24"/>
        </w:rPr>
        <w:t>Particularly in the environmental arena.</w:t>
      </w:r>
      <w:proofErr w:type="gramEnd"/>
      <w:r w:rsidR="003D18D6" w:rsidRPr="003D18D6">
        <w:rPr>
          <w:rFonts w:ascii="Times New Roman" w:hAnsi="Times New Roman" w:cs="Times New Roman" w:hint="eastAsia"/>
          <w:sz w:val="24"/>
          <w:szCs w:val="24"/>
        </w:rPr>
        <w:t xml:space="preserve"> </w:t>
      </w:r>
      <w:r w:rsidR="004D0778">
        <w:rPr>
          <w:rFonts w:ascii="Times New Roman" w:hAnsi="Times New Roman" w:cs="Times New Roman" w:hint="eastAsia"/>
          <w:sz w:val="24"/>
          <w:szCs w:val="24"/>
        </w:rPr>
        <w:t>[TONE]//[TONE]</w:t>
      </w:r>
    </w:p>
    <w:p w:rsidR="00E06206" w:rsidRPr="00D85C0E" w:rsidRDefault="00C041DD" w:rsidP="008D0D33">
      <w:pPr>
        <w:spacing w:after="0" w:line="360" w:lineRule="auto"/>
        <w:ind w:firstLine="420"/>
        <w:jc w:val="both"/>
        <w:rPr>
          <w:rFonts w:ascii="Times New Roman" w:hAnsi="Times New Roman" w:cs="Times New Roman"/>
          <w:sz w:val="24"/>
          <w:szCs w:val="24"/>
          <w:lang w:eastAsia="zh-CN"/>
        </w:rPr>
      </w:pPr>
      <w:proofErr w:type="gramStart"/>
      <w:r>
        <w:rPr>
          <w:rFonts w:ascii="Times New Roman" w:hAnsi="Times New Roman" w:cs="Times New Roman"/>
          <w:sz w:val="24"/>
          <w:szCs w:val="24"/>
        </w:rPr>
        <w:t>Health</w:t>
      </w:r>
      <w:r w:rsidR="00F07D33">
        <w:rPr>
          <w:rFonts w:ascii="Times New Roman" w:hAnsi="Times New Roman" w:cs="Times New Roman" w:hint="eastAsia"/>
          <w:sz w:val="24"/>
          <w:szCs w:val="24"/>
          <w:lang w:eastAsia="zh-CN"/>
        </w:rPr>
        <w:t>-</w:t>
      </w:r>
      <w:r w:rsidR="00E06206" w:rsidRPr="00D85C0E">
        <w:rPr>
          <w:rFonts w:ascii="Times New Roman" w:hAnsi="Times New Roman" w:cs="Times New Roman"/>
          <w:sz w:val="24"/>
          <w:szCs w:val="24"/>
        </w:rPr>
        <w:t>care.</w:t>
      </w:r>
      <w:proofErr w:type="gramEnd"/>
      <w:r w:rsidR="00E06206" w:rsidRPr="00D85C0E">
        <w:rPr>
          <w:rFonts w:ascii="Times New Roman" w:hAnsi="Times New Roman" w:cs="Times New Roman"/>
          <w:sz w:val="24"/>
          <w:szCs w:val="24"/>
        </w:rPr>
        <w:t xml:space="preserve"> This is one of the last big industries for the government to open up to outside investment and outside technology. When people make more money, it's quite natural that they want to live longer. So they are willing to spend more money on health-care. So China's health-</w:t>
      </w:r>
      <w:r w:rsidR="00263DF2">
        <w:rPr>
          <w:rFonts w:ascii="Times New Roman" w:hAnsi="Times New Roman" w:cs="Times New Roman"/>
          <w:sz w:val="24"/>
          <w:szCs w:val="24"/>
        </w:rPr>
        <w:t>care system is going to change.</w:t>
      </w:r>
      <w:r w:rsidR="003D18D6" w:rsidRPr="003D18D6">
        <w:rPr>
          <w:rFonts w:ascii="Times New Roman" w:hAnsi="Times New Roman" w:cs="Times New Roman" w:hint="eastAsia"/>
          <w:sz w:val="24"/>
          <w:szCs w:val="24"/>
        </w:rPr>
        <w:t xml:space="preserve"> </w:t>
      </w:r>
      <w:r w:rsidR="004D0778">
        <w:rPr>
          <w:rFonts w:ascii="Times New Roman" w:hAnsi="Times New Roman" w:cs="Times New Roman" w:hint="eastAsia"/>
          <w:sz w:val="24"/>
          <w:szCs w:val="24"/>
        </w:rPr>
        <w:t>[TONE]//[TONE]</w:t>
      </w:r>
    </w:p>
    <w:p w:rsidR="00E06206" w:rsidRPr="00D85C0E" w:rsidRDefault="00E06206" w:rsidP="008D0D33">
      <w:pPr>
        <w:spacing w:after="0" w:line="360" w:lineRule="auto"/>
        <w:ind w:firstLine="420"/>
        <w:jc w:val="both"/>
        <w:rPr>
          <w:rFonts w:ascii="Times New Roman" w:hAnsi="Times New Roman" w:cs="Times New Roman"/>
          <w:sz w:val="24"/>
          <w:szCs w:val="24"/>
        </w:rPr>
      </w:pPr>
      <w:proofErr w:type="gramStart"/>
      <w:r w:rsidRPr="00D85C0E">
        <w:rPr>
          <w:rFonts w:ascii="Times New Roman" w:hAnsi="Times New Roman" w:cs="Times New Roman"/>
          <w:sz w:val="24"/>
          <w:szCs w:val="24"/>
        </w:rPr>
        <w:t>Agriculture.</w:t>
      </w:r>
      <w:proofErr w:type="gramEnd"/>
      <w:r w:rsidRPr="00D85C0E">
        <w:rPr>
          <w:rFonts w:ascii="Times New Roman" w:hAnsi="Times New Roman" w:cs="Times New Roman"/>
          <w:sz w:val="24"/>
          <w:szCs w:val="24"/>
        </w:rPr>
        <w:t xml:space="preserve"> If you take 260 million people off the farm and you cut the farm population by half, what has to happen? Productivity in the agricultural sector has to go up. </w:t>
      </w:r>
      <w:r w:rsidR="004D0778">
        <w:rPr>
          <w:rFonts w:ascii="Times New Roman" w:hAnsi="Times New Roman" w:cs="Times New Roman" w:hint="eastAsia"/>
          <w:sz w:val="24"/>
          <w:szCs w:val="24"/>
        </w:rPr>
        <w:t>[TONE]//[TONE]</w:t>
      </w:r>
    </w:p>
    <w:p w:rsidR="00E06206" w:rsidRPr="00D85C0E" w:rsidRDefault="00E06206" w:rsidP="008D0D33">
      <w:pPr>
        <w:spacing w:after="0" w:line="360" w:lineRule="auto"/>
        <w:ind w:firstLine="420"/>
        <w:jc w:val="both"/>
        <w:rPr>
          <w:rFonts w:ascii="Times New Roman" w:hAnsi="Times New Roman" w:cs="Times New Roman"/>
          <w:sz w:val="24"/>
          <w:szCs w:val="24"/>
        </w:rPr>
      </w:pPr>
      <w:r w:rsidRPr="00D85C0E">
        <w:rPr>
          <w:rFonts w:ascii="Times New Roman" w:hAnsi="Times New Roman" w:cs="Times New Roman"/>
          <w:sz w:val="24"/>
          <w:szCs w:val="24"/>
        </w:rPr>
        <w:t xml:space="preserve">Let me just close by saying one of the questions people often ask me. They say Jack, China has been through this economic reform program for over 30 years. Chinese economy has grown from one that's been very poor to now the second largest economy to the world. </w:t>
      </w:r>
      <w:r w:rsidR="004D0778">
        <w:rPr>
          <w:rFonts w:ascii="Times New Roman" w:hAnsi="Times New Roman" w:cs="Times New Roman" w:hint="eastAsia"/>
          <w:sz w:val="24"/>
          <w:szCs w:val="24"/>
        </w:rPr>
        <w:t>[TONE]//[TONE]</w:t>
      </w:r>
      <w:r w:rsidR="00735491">
        <w:rPr>
          <w:rFonts w:ascii="Times New Roman" w:hAnsi="Times New Roman" w:cs="Times New Roman" w:hint="eastAsia"/>
          <w:sz w:val="24"/>
          <w:szCs w:val="24"/>
          <w:lang w:eastAsia="zh-CN"/>
        </w:rPr>
        <w:t xml:space="preserve"> </w:t>
      </w:r>
      <w:proofErr w:type="gramStart"/>
      <w:r w:rsidRPr="00D85C0E">
        <w:rPr>
          <w:rFonts w:ascii="Times New Roman" w:hAnsi="Times New Roman" w:cs="Times New Roman"/>
          <w:sz w:val="24"/>
          <w:szCs w:val="24"/>
        </w:rPr>
        <w:t>Is</w:t>
      </w:r>
      <w:proofErr w:type="gramEnd"/>
      <w:r w:rsidRPr="00D85C0E">
        <w:rPr>
          <w:rFonts w:ascii="Times New Roman" w:hAnsi="Times New Roman" w:cs="Times New Roman"/>
          <w:sz w:val="24"/>
          <w:szCs w:val="24"/>
        </w:rPr>
        <w:t xml:space="preserve"> it too late? I say no. It's still early. As Winston Churchill said, we are not at the beginning of the </w:t>
      </w:r>
      <w:proofErr w:type="gramStart"/>
      <w:r w:rsidRPr="00D85C0E">
        <w:rPr>
          <w:rFonts w:ascii="Times New Roman" w:hAnsi="Times New Roman" w:cs="Times New Roman"/>
          <w:sz w:val="24"/>
          <w:szCs w:val="24"/>
        </w:rPr>
        <w:t>end,</w:t>
      </w:r>
      <w:proofErr w:type="gramEnd"/>
      <w:r w:rsidRPr="00D85C0E">
        <w:rPr>
          <w:rFonts w:ascii="Times New Roman" w:hAnsi="Times New Roman" w:cs="Times New Roman"/>
          <w:sz w:val="24"/>
          <w:szCs w:val="24"/>
        </w:rPr>
        <w:t xml:space="preserve"> we are really at the end of the beginning. </w:t>
      </w:r>
    </w:p>
    <w:p w:rsidR="00FC2316" w:rsidRPr="00D85C0E" w:rsidRDefault="00E06206" w:rsidP="008D0D33">
      <w:pPr>
        <w:spacing w:after="0" w:line="360" w:lineRule="auto"/>
        <w:ind w:firstLine="420"/>
        <w:jc w:val="both"/>
        <w:rPr>
          <w:rFonts w:ascii="Times New Roman" w:hAnsi="Times New Roman" w:cs="Times New Roman"/>
          <w:sz w:val="24"/>
          <w:szCs w:val="24"/>
        </w:rPr>
      </w:pPr>
      <w:r w:rsidRPr="00D85C0E">
        <w:rPr>
          <w:rFonts w:ascii="Times New Roman" w:hAnsi="Times New Roman" w:cs="Times New Roman"/>
          <w:sz w:val="24"/>
          <w:szCs w:val="24"/>
        </w:rPr>
        <w:t>Thank you for your attention.</w:t>
      </w:r>
      <w:r w:rsidR="003D18D6" w:rsidRPr="003D18D6">
        <w:rPr>
          <w:rFonts w:ascii="Times New Roman" w:hAnsi="Times New Roman" w:cs="Times New Roman" w:hint="eastAsia"/>
          <w:sz w:val="24"/>
          <w:szCs w:val="24"/>
        </w:rPr>
        <w:t xml:space="preserve"> </w:t>
      </w:r>
      <w:r w:rsidR="004D0778">
        <w:rPr>
          <w:rFonts w:ascii="Times New Roman" w:hAnsi="Times New Roman" w:cs="Times New Roman" w:hint="eastAsia"/>
          <w:sz w:val="24"/>
          <w:szCs w:val="24"/>
        </w:rPr>
        <w:t>[TONE]//[TONE]</w:t>
      </w:r>
    </w:p>
    <w:p w:rsidR="00DA47B3" w:rsidRDefault="00DA47B3" w:rsidP="008D0D33">
      <w:pPr>
        <w:spacing w:line="360" w:lineRule="auto"/>
        <w:rPr>
          <w:rFonts w:ascii="Times New Roman" w:eastAsia="华文中宋" w:hAnsi="Times New Roman" w:cs="Times New Roman"/>
          <w:b/>
          <w:bCs/>
          <w:sz w:val="24"/>
          <w:szCs w:val="24"/>
          <w:lang w:eastAsia="zh-CN"/>
        </w:rPr>
      </w:pPr>
    </w:p>
    <w:p w:rsidR="00DA47B3" w:rsidRDefault="00DA47B3" w:rsidP="00DA47B3">
      <w:pPr>
        <w:spacing w:after="0" w:line="240" w:lineRule="auto"/>
        <w:rPr>
          <w:rFonts w:ascii="Times New Roman" w:eastAsia="华文中宋" w:hAnsi="Times New Roman" w:cs="Times New Roman"/>
          <w:b/>
          <w:bCs/>
          <w:sz w:val="24"/>
          <w:szCs w:val="24"/>
          <w:lang w:eastAsia="zh-CN"/>
        </w:rPr>
      </w:pPr>
    </w:p>
    <w:p w:rsidR="00CC63A2" w:rsidRDefault="00CC63A2" w:rsidP="00DA47B3">
      <w:pPr>
        <w:spacing w:afterLines="100" w:after="240" w:line="240" w:lineRule="auto"/>
        <w:rPr>
          <w:rFonts w:ascii="Times New Roman" w:eastAsia="华文中宋" w:hAnsi="Times New Roman" w:cs="Times New Roman"/>
          <w:b/>
          <w:bCs/>
          <w:sz w:val="24"/>
          <w:szCs w:val="24"/>
          <w:lang w:eastAsia="zh-CN"/>
        </w:rPr>
      </w:pPr>
    </w:p>
    <w:p w:rsidR="00A50FF3" w:rsidRDefault="00A50FF3">
      <w:pPr>
        <w:rPr>
          <w:rFonts w:ascii="Times New Roman" w:eastAsia="华文中宋" w:hAnsi="Times New Roman" w:cs="Times New Roman"/>
          <w:b/>
          <w:bCs/>
          <w:sz w:val="24"/>
          <w:szCs w:val="24"/>
          <w:lang w:eastAsia="zh-CN"/>
        </w:rPr>
      </w:pPr>
      <w:r>
        <w:rPr>
          <w:rFonts w:ascii="Times New Roman" w:eastAsia="华文中宋" w:hAnsi="Times New Roman" w:cs="Times New Roman"/>
          <w:b/>
          <w:bCs/>
          <w:sz w:val="24"/>
          <w:szCs w:val="24"/>
          <w:lang w:eastAsia="zh-CN"/>
        </w:rPr>
        <w:br w:type="page"/>
      </w:r>
    </w:p>
    <w:p w:rsidR="00A50FF3" w:rsidRDefault="00A50FF3" w:rsidP="00DA47B3">
      <w:pPr>
        <w:spacing w:afterLines="100" w:after="240" w:line="240" w:lineRule="auto"/>
        <w:rPr>
          <w:rFonts w:ascii="Times New Roman" w:eastAsia="华文中宋" w:hAnsi="Times New Roman" w:cs="Times New Roman"/>
          <w:b/>
          <w:bCs/>
          <w:sz w:val="24"/>
          <w:szCs w:val="24"/>
          <w:lang w:eastAsia="zh-CN"/>
        </w:rPr>
      </w:pPr>
    </w:p>
    <w:p w:rsidR="00750C6F" w:rsidRPr="00F650DB" w:rsidRDefault="00FC2316" w:rsidP="00DA47B3">
      <w:pPr>
        <w:spacing w:afterLines="100" w:after="240" w:line="240" w:lineRule="auto"/>
        <w:rPr>
          <w:rFonts w:ascii="Times New Roman" w:eastAsia="华文中宋" w:hAnsi="Times New Roman" w:cs="Times New Roman"/>
          <w:b/>
          <w:bCs/>
          <w:sz w:val="24"/>
          <w:szCs w:val="24"/>
          <w:lang w:eastAsia="zh-CN"/>
        </w:rPr>
      </w:pPr>
      <w:r w:rsidRPr="00F650DB">
        <w:rPr>
          <w:rFonts w:ascii="Times New Roman" w:eastAsia="华文中宋" w:hAnsi="Times New Roman" w:cs="Times New Roman"/>
          <w:b/>
          <w:bCs/>
          <w:sz w:val="24"/>
          <w:szCs w:val="24"/>
          <w:lang w:eastAsia="zh-CN"/>
        </w:rPr>
        <w:t xml:space="preserve">Task 2             </w:t>
      </w:r>
    </w:p>
    <w:p w:rsidR="00FC2316" w:rsidRPr="00F650DB" w:rsidRDefault="00FC2316" w:rsidP="00750C6F">
      <w:pPr>
        <w:spacing w:line="360" w:lineRule="auto"/>
        <w:ind w:firstLineChars="800" w:firstLine="1922"/>
        <w:rPr>
          <w:rFonts w:ascii="Times New Roman" w:eastAsia="华文中宋" w:hAnsi="Times New Roman" w:cs="Times New Roman"/>
          <w:b/>
          <w:bCs/>
          <w:sz w:val="24"/>
        </w:rPr>
      </w:pPr>
      <w:r w:rsidRPr="00F650DB">
        <w:rPr>
          <w:rFonts w:ascii="Times New Roman" w:eastAsia="华文中宋" w:hAnsi="Times New Roman" w:cs="Times New Roman"/>
          <w:b/>
          <w:bCs/>
          <w:sz w:val="24"/>
          <w:szCs w:val="24"/>
          <w:lang w:eastAsia="zh-CN"/>
        </w:rPr>
        <w:t>Consecutive Interpretation: Chinese to English</w:t>
      </w:r>
    </w:p>
    <w:p w:rsidR="00FC2316" w:rsidRPr="00530757" w:rsidRDefault="005D6186" w:rsidP="00530757">
      <w:pPr>
        <w:spacing w:line="360" w:lineRule="auto"/>
        <w:jc w:val="both"/>
        <w:rPr>
          <w:rFonts w:ascii="Times New Roman" w:eastAsia="宋体" w:hAnsi="Times New Roman" w:cs="Times New Roman"/>
          <w:i/>
          <w:sz w:val="24"/>
          <w:szCs w:val="24"/>
          <w:lang w:eastAsia="zh-CN"/>
        </w:rPr>
      </w:pPr>
      <w:r w:rsidRPr="00530757">
        <w:rPr>
          <w:rFonts w:ascii="Times New Roman" w:eastAsia="宋体" w:hAnsi="Times New Roman" w:cs="Times New Roman"/>
          <w:i/>
          <w:sz w:val="24"/>
          <w:szCs w:val="24"/>
          <w:lang w:eastAsia="zh-CN"/>
        </w:rPr>
        <w:t xml:space="preserve">In this part, you will hear a speech by </w:t>
      </w:r>
      <w:proofErr w:type="spellStart"/>
      <w:r w:rsidRPr="00530757">
        <w:rPr>
          <w:rFonts w:ascii="Times New Roman" w:eastAsia="宋体" w:hAnsi="Times New Roman" w:cs="Times New Roman"/>
          <w:i/>
          <w:sz w:val="24"/>
          <w:szCs w:val="24"/>
          <w:lang w:eastAsia="zh-CN"/>
        </w:rPr>
        <w:t>Mr</w:t>
      </w:r>
      <w:proofErr w:type="spellEnd"/>
      <w:r w:rsidRPr="00530757">
        <w:rPr>
          <w:rFonts w:ascii="Times New Roman" w:eastAsia="宋体" w:hAnsi="Times New Roman" w:cs="Times New Roman"/>
          <w:i/>
          <w:sz w:val="24"/>
          <w:szCs w:val="24"/>
          <w:lang w:eastAsia="zh-CN"/>
        </w:rPr>
        <w:t xml:space="preserve"> Zhou Jun from The National Health and Family Planning Commission at a conference on tackling visual impairment. </w:t>
      </w:r>
      <w:r w:rsidR="007E61CD" w:rsidRPr="007E61CD">
        <w:rPr>
          <w:rFonts w:ascii="Times New Roman" w:eastAsia="宋体" w:hAnsi="Times New Roman" w:cs="Times New Roman" w:hint="eastAsia"/>
          <w:i/>
          <w:sz w:val="24"/>
          <w:szCs w:val="24"/>
          <w:lang w:eastAsia="zh-CN"/>
        </w:rPr>
        <w:t>The speech is divided into a number of segments and at the end of each segment you</w:t>
      </w:r>
      <w:r w:rsidR="007E61CD" w:rsidRPr="007E61CD">
        <w:rPr>
          <w:rFonts w:ascii="Times New Roman" w:eastAsia="宋体" w:hAnsi="Times New Roman" w:cs="Times New Roman"/>
          <w:i/>
          <w:sz w:val="24"/>
          <w:szCs w:val="24"/>
          <w:lang w:eastAsia="zh-CN"/>
        </w:rPr>
        <w:t>’</w:t>
      </w:r>
      <w:r w:rsidR="007E61CD" w:rsidRPr="007E61CD">
        <w:rPr>
          <w:rFonts w:ascii="Times New Roman" w:eastAsia="宋体" w:hAnsi="Times New Roman" w:cs="Times New Roman" w:hint="eastAsia"/>
          <w:i/>
          <w:sz w:val="24"/>
          <w:szCs w:val="24"/>
          <w:lang w:eastAsia="zh-CN"/>
        </w:rPr>
        <w:t>ll hear a tone. You are expected to start interpreting after the tone. Now interpret the speech into English.</w:t>
      </w:r>
    </w:p>
    <w:p w:rsidR="008C393E" w:rsidRPr="000D40E9" w:rsidRDefault="008C393E" w:rsidP="000D40E9">
      <w:pPr>
        <w:spacing w:after="0"/>
        <w:jc w:val="both"/>
        <w:rPr>
          <w:rFonts w:ascii="Times New Roman" w:eastAsia="华文中宋" w:hAnsi="Times New Roman" w:cs="Times New Roman"/>
          <w:sz w:val="24"/>
          <w:szCs w:val="24"/>
          <w:lang w:eastAsia="zh-CN"/>
        </w:rPr>
      </w:pPr>
      <w:r w:rsidRPr="000D40E9">
        <w:rPr>
          <w:rFonts w:ascii="Times New Roman" w:eastAsia="华文中宋" w:hAnsi="Times New Roman" w:cs="Times New Roman"/>
          <w:sz w:val="24"/>
          <w:szCs w:val="24"/>
          <w:lang w:eastAsia="zh-CN"/>
        </w:rPr>
        <w:t>尊敬的各位：</w:t>
      </w:r>
    </w:p>
    <w:p w:rsidR="003202C6" w:rsidRPr="000D40E9" w:rsidRDefault="008C393E" w:rsidP="000E1524">
      <w:pPr>
        <w:spacing w:after="0"/>
        <w:ind w:firstLineChars="200" w:firstLine="480"/>
        <w:jc w:val="both"/>
        <w:rPr>
          <w:rFonts w:ascii="Times New Roman" w:eastAsia="华文中宋" w:hAnsi="Times New Roman" w:cs="Times New Roman"/>
          <w:sz w:val="24"/>
          <w:szCs w:val="24"/>
          <w:lang w:eastAsia="zh-CN"/>
        </w:rPr>
      </w:pPr>
      <w:r w:rsidRPr="000D40E9">
        <w:rPr>
          <w:rFonts w:ascii="Times New Roman" w:eastAsia="华文中宋" w:hAnsi="Times New Roman" w:cs="Times New Roman"/>
          <w:sz w:val="24"/>
          <w:szCs w:val="24"/>
          <w:lang w:eastAsia="zh-CN"/>
        </w:rPr>
        <w:t>大家晚上好！</w:t>
      </w:r>
      <w:r w:rsidR="003202C6" w:rsidRPr="000D40E9">
        <w:rPr>
          <w:rFonts w:ascii="Times New Roman" w:eastAsia="华文中宋" w:hAnsi="Times New Roman" w:cs="Times New Roman"/>
          <w:sz w:val="24"/>
          <w:szCs w:val="24"/>
          <w:lang w:eastAsia="zh-CN"/>
        </w:rPr>
        <w:t>非常高兴能有这样一个机会来参加这个会，就中国的防盲的现状和面临的一些挑战问题呢，和大家做一个简要的分享。刚才，何伟教授</w:t>
      </w:r>
      <w:proofErr w:type="gramStart"/>
      <w:r w:rsidR="003202C6" w:rsidRPr="000D40E9">
        <w:rPr>
          <w:rFonts w:ascii="Times New Roman" w:eastAsia="华文中宋" w:hAnsi="Times New Roman" w:cs="Times New Roman"/>
          <w:sz w:val="24"/>
          <w:szCs w:val="24"/>
          <w:lang w:eastAsia="zh-CN"/>
        </w:rPr>
        <w:t>对盲所带来</w:t>
      </w:r>
      <w:proofErr w:type="gramEnd"/>
      <w:r w:rsidR="003202C6" w:rsidRPr="000D40E9">
        <w:rPr>
          <w:rFonts w:ascii="Times New Roman" w:eastAsia="华文中宋" w:hAnsi="Times New Roman" w:cs="Times New Roman"/>
          <w:sz w:val="24"/>
          <w:szCs w:val="24"/>
          <w:lang w:eastAsia="zh-CN"/>
        </w:rPr>
        <w:t>的危害，严重程度以及它的可避免性做了一个很好的高度概括。</w:t>
      </w:r>
      <w:r w:rsidR="00E5271A">
        <w:rPr>
          <w:rFonts w:ascii="Times New Roman" w:hAnsi="Times New Roman" w:cs="Times New Roman" w:hint="eastAsia"/>
          <w:sz w:val="24"/>
          <w:szCs w:val="24"/>
          <w:lang w:eastAsia="zh-CN"/>
        </w:rPr>
        <w:t xml:space="preserve">[TONE]//[TONE] </w:t>
      </w:r>
      <w:r w:rsidR="003202C6" w:rsidRPr="000D40E9">
        <w:rPr>
          <w:rFonts w:ascii="Times New Roman" w:eastAsia="华文中宋" w:hAnsi="Times New Roman" w:cs="Times New Roman"/>
          <w:sz w:val="24"/>
          <w:szCs w:val="24"/>
          <w:lang w:eastAsia="zh-CN"/>
        </w:rPr>
        <w:t>因为的的确确，大家试想，在残疾中，我觉得</w:t>
      </w:r>
      <w:proofErr w:type="gramStart"/>
      <w:r w:rsidR="003202C6" w:rsidRPr="000D40E9">
        <w:rPr>
          <w:rFonts w:ascii="Times New Roman" w:eastAsia="华文中宋" w:hAnsi="Times New Roman" w:cs="Times New Roman"/>
          <w:sz w:val="24"/>
          <w:szCs w:val="24"/>
          <w:lang w:eastAsia="zh-CN"/>
        </w:rPr>
        <w:t>盲</w:t>
      </w:r>
      <w:proofErr w:type="gramEnd"/>
      <w:r w:rsidR="003202C6" w:rsidRPr="000D40E9">
        <w:rPr>
          <w:rFonts w:ascii="Times New Roman" w:eastAsia="华文中宋" w:hAnsi="Times New Roman" w:cs="Times New Roman"/>
          <w:sz w:val="24"/>
          <w:szCs w:val="24"/>
          <w:lang w:eastAsia="zh-CN"/>
        </w:rPr>
        <w:t>应该是属于残疾之首。看不到世界，看不到光明，大家可能难以想象，因为大家都是正常的人，难以想象他们的痛苦。但是也的的确确，在这个里面，很多</w:t>
      </w:r>
      <w:proofErr w:type="gramStart"/>
      <w:r w:rsidR="003202C6" w:rsidRPr="000D40E9">
        <w:rPr>
          <w:rFonts w:ascii="Times New Roman" w:eastAsia="华文中宋" w:hAnsi="Times New Roman" w:cs="Times New Roman"/>
          <w:sz w:val="24"/>
          <w:szCs w:val="24"/>
          <w:lang w:eastAsia="zh-CN"/>
        </w:rPr>
        <w:t>盲</w:t>
      </w:r>
      <w:proofErr w:type="gramEnd"/>
      <w:r w:rsidR="003202C6" w:rsidRPr="000D40E9">
        <w:rPr>
          <w:rFonts w:ascii="Times New Roman" w:eastAsia="华文中宋" w:hAnsi="Times New Roman" w:cs="Times New Roman"/>
          <w:sz w:val="24"/>
          <w:szCs w:val="24"/>
          <w:lang w:eastAsia="zh-CN"/>
        </w:rPr>
        <w:t>都是可以避免的，或者说是可以治愈的。</w:t>
      </w:r>
      <w:r w:rsidR="00E5271A">
        <w:rPr>
          <w:rFonts w:ascii="Times New Roman" w:hAnsi="Times New Roman" w:cs="Times New Roman" w:hint="eastAsia"/>
          <w:sz w:val="24"/>
          <w:szCs w:val="24"/>
          <w:lang w:eastAsia="zh-CN"/>
        </w:rPr>
        <w:t>[TONE]//[TONE]</w:t>
      </w:r>
    </w:p>
    <w:p w:rsidR="003202C6" w:rsidRPr="000D40E9" w:rsidRDefault="003202C6" w:rsidP="00C4085F">
      <w:pPr>
        <w:spacing w:after="0"/>
        <w:ind w:firstLineChars="200" w:firstLine="460"/>
        <w:jc w:val="both"/>
        <w:rPr>
          <w:rFonts w:ascii="Times New Roman" w:eastAsia="华文中宋" w:hAnsi="Times New Roman" w:cs="Times New Roman"/>
          <w:sz w:val="24"/>
          <w:szCs w:val="24"/>
          <w:lang w:eastAsia="zh-CN"/>
        </w:rPr>
      </w:pPr>
      <w:r w:rsidRPr="00C4085F">
        <w:rPr>
          <w:rFonts w:ascii="华文中宋" w:eastAsia="华文中宋" w:hAnsi="华文中宋" w:cs="Times New Roman"/>
          <w:spacing w:val="-10"/>
          <w:sz w:val="24"/>
          <w:szCs w:val="24"/>
          <w:lang w:eastAsia="zh-CN"/>
        </w:rPr>
        <w:t>世界卫生组织和国际防盲协会提出了2020年消除可避免盲的全球性战略目标。同时，</w:t>
      </w:r>
      <w:r w:rsidRPr="000D40E9">
        <w:rPr>
          <w:rFonts w:ascii="Times New Roman" w:eastAsia="华文中宋" w:hAnsi="Times New Roman" w:cs="Times New Roman"/>
          <w:sz w:val="24"/>
          <w:szCs w:val="24"/>
          <w:lang w:eastAsia="zh-CN"/>
        </w:rPr>
        <w:t>在</w:t>
      </w:r>
      <w:r w:rsidRPr="000D40E9">
        <w:rPr>
          <w:rFonts w:ascii="Times New Roman" w:eastAsia="华文中宋" w:hAnsi="Times New Roman" w:cs="Times New Roman"/>
          <w:sz w:val="24"/>
          <w:szCs w:val="24"/>
          <w:lang w:eastAsia="zh-CN"/>
        </w:rPr>
        <w:t>2013</w:t>
      </w:r>
      <w:r w:rsidRPr="000D40E9">
        <w:rPr>
          <w:rFonts w:ascii="Times New Roman" w:eastAsia="华文中宋" w:hAnsi="Times New Roman" w:cs="Times New Roman"/>
          <w:sz w:val="24"/>
          <w:szCs w:val="24"/>
          <w:lang w:eastAsia="zh-CN"/>
        </w:rPr>
        <w:t>年，世界卫生组织又通过了面向普通的眼健康，提出了</w:t>
      </w:r>
      <w:r w:rsidRPr="000D40E9">
        <w:rPr>
          <w:rFonts w:ascii="Times New Roman" w:eastAsia="华文中宋" w:hAnsi="Times New Roman" w:cs="Times New Roman"/>
          <w:sz w:val="24"/>
          <w:szCs w:val="24"/>
          <w:lang w:eastAsia="zh-CN"/>
        </w:rPr>
        <w:t>2014-2019</w:t>
      </w:r>
      <w:r w:rsidRPr="000D40E9">
        <w:rPr>
          <w:rFonts w:ascii="Times New Roman" w:eastAsia="华文中宋" w:hAnsi="Times New Roman" w:cs="Times New Roman"/>
          <w:sz w:val="24"/>
          <w:szCs w:val="24"/>
          <w:lang w:eastAsia="zh-CN"/>
        </w:rPr>
        <w:t>全球的行动计划的决议，提出了争取到</w:t>
      </w:r>
      <w:r w:rsidRPr="000D40E9">
        <w:rPr>
          <w:rFonts w:ascii="Times New Roman" w:eastAsia="华文中宋" w:hAnsi="Times New Roman" w:cs="Times New Roman"/>
          <w:sz w:val="24"/>
          <w:szCs w:val="24"/>
          <w:lang w:eastAsia="zh-CN"/>
        </w:rPr>
        <w:t>2019</w:t>
      </w:r>
      <w:r w:rsidRPr="000D40E9">
        <w:rPr>
          <w:rFonts w:ascii="Times New Roman" w:eastAsia="华文中宋" w:hAnsi="Times New Roman" w:cs="Times New Roman"/>
          <w:sz w:val="24"/>
          <w:szCs w:val="24"/>
          <w:lang w:eastAsia="zh-CN"/>
        </w:rPr>
        <w:t>年，将可避免视力损害的患病率，在</w:t>
      </w:r>
      <w:r w:rsidRPr="000D40E9">
        <w:rPr>
          <w:rFonts w:ascii="Times New Roman" w:eastAsia="华文中宋" w:hAnsi="Times New Roman" w:cs="Times New Roman"/>
          <w:sz w:val="24"/>
          <w:szCs w:val="24"/>
          <w:lang w:eastAsia="zh-CN"/>
        </w:rPr>
        <w:t>2010</w:t>
      </w:r>
      <w:r w:rsidRPr="000D40E9">
        <w:rPr>
          <w:rFonts w:ascii="Times New Roman" w:eastAsia="华文中宋" w:hAnsi="Times New Roman" w:cs="Times New Roman"/>
          <w:sz w:val="24"/>
          <w:szCs w:val="24"/>
          <w:lang w:eastAsia="zh-CN"/>
        </w:rPr>
        <w:t>年确立的基线的基础上要降低</w:t>
      </w:r>
      <w:r w:rsidRPr="000D40E9">
        <w:rPr>
          <w:rFonts w:ascii="Times New Roman" w:eastAsia="华文中宋" w:hAnsi="Times New Roman" w:cs="Times New Roman"/>
          <w:sz w:val="24"/>
          <w:szCs w:val="24"/>
          <w:lang w:eastAsia="zh-CN"/>
        </w:rPr>
        <w:t>25%</w:t>
      </w:r>
      <w:r w:rsidRPr="000D40E9">
        <w:rPr>
          <w:rFonts w:ascii="Times New Roman" w:eastAsia="华文中宋" w:hAnsi="Times New Roman" w:cs="Times New Roman"/>
          <w:sz w:val="24"/>
          <w:szCs w:val="24"/>
          <w:lang w:eastAsia="zh-CN"/>
        </w:rPr>
        <w:t>。</w:t>
      </w:r>
      <w:r w:rsidR="00E5271A">
        <w:rPr>
          <w:rFonts w:ascii="Times New Roman" w:hAnsi="Times New Roman" w:cs="Times New Roman" w:hint="eastAsia"/>
          <w:sz w:val="24"/>
          <w:szCs w:val="24"/>
          <w:lang w:eastAsia="zh-CN"/>
        </w:rPr>
        <w:t>[TONE]//[TONE]</w:t>
      </w:r>
    </w:p>
    <w:p w:rsidR="003202C6" w:rsidRPr="000D40E9" w:rsidRDefault="003202C6" w:rsidP="000E1524">
      <w:pPr>
        <w:spacing w:after="0"/>
        <w:ind w:firstLineChars="200" w:firstLine="480"/>
        <w:jc w:val="both"/>
        <w:rPr>
          <w:rFonts w:ascii="Times New Roman" w:eastAsia="华文中宋" w:hAnsi="Times New Roman" w:cs="Times New Roman"/>
          <w:sz w:val="24"/>
          <w:szCs w:val="24"/>
          <w:lang w:eastAsia="zh-CN"/>
        </w:rPr>
      </w:pPr>
      <w:r w:rsidRPr="000D40E9">
        <w:rPr>
          <w:rFonts w:ascii="Times New Roman" w:eastAsia="华文中宋" w:hAnsi="Times New Roman" w:cs="Times New Roman"/>
          <w:sz w:val="24"/>
          <w:szCs w:val="24"/>
          <w:lang w:eastAsia="zh-CN"/>
        </w:rPr>
        <w:t>应该说，中国政府一直高度重视防盲工作，尤其是在过去的五年期间，我们中国叫</w:t>
      </w:r>
      <w:r w:rsidRPr="00C4085F">
        <w:rPr>
          <w:rFonts w:ascii="Times New Roman" w:eastAsia="华文中宋" w:hAnsi="Times New Roman" w:cs="Times New Roman"/>
          <w:spacing w:val="-8"/>
          <w:sz w:val="24"/>
          <w:szCs w:val="24"/>
          <w:lang w:eastAsia="zh-CN"/>
        </w:rPr>
        <w:t>第十二个五年规划，就是五年</w:t>
      </w:r>
      <w:proofErr w:type="gramStart"/>
      <w:r w:rsidRPr="00C4085F">
        <w:rPr>
          <w:rFonts w:ascii="Times New Roman" w:eastAsia="华文中宋" w:hAnsi="Times New Roman" w:cs="Times New Roman"/>
          <w:spacing w:val="-8"/>
          <w:sz w:val="24"/>
          <w:szCs w:val="24"/>
          <w:lang w:eastAsia="zh-CN"/>
        </w:rPr>
        <w:t>一</w:t>
      </w:r>
      <w:proofErr w:type="gramEnd"/>
      <w:r w:rsidRPr="00C4085F">
        <w:rPr>
          <w:rFonts w:ascii="Times New Roman" w:eastAsia="华文中宋" w:hAnsi="Times New Roman" w:cs="Times New Roman"/>
          <w:spacing w:val="-8"/>
          <w:sz w:val="24"/>
          <w:szCs w:val="24"/>
          <w:lang w:eastAsia="zh-CN"/>
        </w:rPr>
        <w:t>规划，在</w:t>
      </w:r>
      <w:proofErr w:type="gramStart"/>
      <w:r w:rsidRPr="00C4085F">
        <w:rPr>
          <w:rFonts w:ascii="Times New Roman" w:eastAsia="华文中宋" w:hAnsi="Times New Roman" w:cs="Times New Roman"/>
          <w:spacing w:val="-8"/>
          <w:sz w:val="24"/>
          <w:szCs w:val="24"/>
          <w:lang w:eastAsia="zh-CN"/>
        </w:rPr>
        <w:t>十二五</w:t>
      </w:r>
      <w:proofErr w:type="gramEnd"/>
      <w:r w:rsidRPr="00C4085F">
        <w:rPr>
          <w:rFonts w:ascii="Times New Roman" w:eastAsia="华文中宋" w:hAnsi="Times New Roman" w:cs="Times New Roman"/>
          <w:spacing w:val="-8"/>
          <w:sz w:val="24"/>
          <w:szCs w:val="24"/>
          <w:lang w:eastAsia="zh-CN"/>
        </w:rPr>
        <w:t>规划期间，中国政府大力推进防盲工作，</w:t>
      </w:r>
      <w:r w:rsidRPr="000D40E9">
        <w:rPr>
          <w:rFonts w:ascii="Times New Roman" w:eastAsia="华文中宋" w:hAnsi="Times New Roman" w:cs="Times New Roman"/>
          <w:sz w:val="24"/>
          <w:szCs w:val="24"/>
          <w:lang w:eastAsia="zh-CN"/>
        </w:rPr>
        <w:t>不断地加强防盲治盲的网络体系，还有我们专业技术人员队伍的建设，开展了主要致盲性眼病的防治效率，</w:t>
      </w:r>
      <w:r w:rsidR="00E5271A">
        <w:rPr>
          <w:rFonts w:ascii="Times New Roman" w:hAnsi="Times New Roman" w:cs="Times New Roman" w:hint="eastAsia"/>
          <w:sz w:val="24"/>
          <w:szCs w:val="24"/>
          <w:lang w:eastAsia="zh-CN"/>
        </w:rPr>
        <w:t xml:space="preserve">[TONE]//[TONE] </w:t>
      </w:r>
      <w:r w:rsidRPr="000D40E9">
        <w:rPr>
          <w:rFonts w:ascii="Times New Roman" w:eastAsia="华文中宋" w:hAnsi="Times New Roman" w:cs="Times New Roman"/>
          <w:sz w:val="24"/>
          <w:szCs w:val="24"/>
          <w:lang w:eastAsia="zh-CN"/>
        </w:rPr>
        <w:t>建立并不断完善国家、省和市级的防盲治盲的管理体系，技术指导体系和服务体系，构建了以我们政府为主导，开展防盲治盲工作，同时积极争取社会各方面来参与到这项工作中来。应该说从目前来讲，我们已经基本形成了一套适合我们国情的防盲治盲工作模式。主要致盲性的一些眼疾得到了有效控制。</w:t>
      </w:r>
      <w:r w:rsidR="00E5271A">
        <w:rPr>
          <w:rFonts w:ascii="Times New Roman" w:hAnsi="Times New Roman" w:cs="Times New Roman" w:hint="eastAsia"/>
          <w:sz w:val="24"/>
          <w:szCs w:val="24"/>
          <w:lang w:eastAsia="zh-CN"/>
        </w:rPr>
        <w:t>[TONE]//[TONE]</w:t>
      </w:r>
    </w:p>
    <w:p w:rsidR="000251C3" w:rsidRPr="00D34C8F" w:rsidRDefault="003202C6" w:rsidP="00D34C8F">
      <w:pPr>
        <w:spacing w:after="0"/>
        <w:ind w:firstLineChars="200" w:firstLine="480"/>
        <w:jc w:val="both"/>
        <w:rPr>
          <w:rFonts w:ascii="Times New Roman" w:eastAsia="华文中宋" w:hAnsi="Times New Roman" w:cs="Times New Roman"/>
          <w:sz w:val="24"/>
          <w:szCs w:val="24"/>
          <w:lang w:eastAsia="zh-CN"/>
        </w:rPr>
      </w:pPr>
      <w:r w:rsidRPr="000D40E9">
        <w:rPr>
          <w:rFonts w:ascii="Times New Roman" w:eastAsia="华文中宋" w:hAnsi="Times New Roman" w:cs="Times New Roman"/>
          <w:sz w:val="24"/>
          <w:szCs w:val="24"/>
          <w:lang w:eastAsia="zh-CN"/>
        </w:rPr>
        <w:t>中国政府从</w:t>
      </w:r>
      <w:r w:rsidRPr="000D40E9">
        <w:rPr>
          <w:rFonts w:ascii="Times New Roman" w:eastAsia="华文中宋" w:hAnsi="Times New Roman" w:cs="Times New Roman"/>
          <w:sz w:val="24"/>
          <w:szCs w:val="24"/>
          <w:lang w:eastAsia="zh-CN"/>
        </w:rPr>
        <w:t>2009-2013</w:t>
      </w:r>
      <w:r w:rsidRPr="000D40E9">
        <w:rPr>
          <w:rFonts w:ascii="Times New Roman" w:eastAsia="华文中宋" w:hAnsi="Times New Roman" w:cs="Times New Roman"/>
          <w:sz w:val="24"/>
          <w:szCs w:val="24"/>
          <w:lang w:eastAsia="zh-CN"/>
        </w:rPr>
        <w:t>年，中央财政投入了</w:t>
      </w:r>
      <w:r w:rsidRPr="000D40E9">
        <w:rPr>
          <w:rFonts w:ascii="Times New Roman" w:eastAsia="华文中宋" w:hAnsi="Times New Roman" w:cs="Times New Roman"/>
          <w:sz w:val="24"/>
          <w:szCs w:val="24"/>
          <w:lang w:eastAsia="zh-CN"/>
        </w:rPr>
        <w:t>11.39</w:t>
      </w:r>
      <w:r w:rsidRPr="000D40E9">
        <w:rPr>
          <w:rFonts w:ascii="Times New Roman" w:eastAsia="华文中宋" w:hAnsi="Times New Roman" w:cs="Times New Roman"/>
          <w:sz w:val="24"/>
          <w:szCs w:val="24"/>
          <w:lang w:eastAsia="zh-CN"/>
        </w:rPr>
        <w:t>亿人民币，用来实施百万贫困白内</w:t>
      </w:r>
      <w:r w:rsidRPr="00C4085F">
        <w:rPr>
          <w:rFonts w:ascii="Times New Roman" w:eastAsia="华文中宋" w:hAnsi="Times New Roman" w:cs="Times New Roman"/>
          <w:spacing w:val="-6"/>
          <w:sz w:val="24"/>
          <w:szCs w:val="24"/>
          <w:lang w:eastAsia="zh-CN"/>
        </w:rPr>
        <w:t>障复明工程这样一个项目，我们在全国一共有</w:t>
      </w:r>
      <w:r w:rsidRPr="00C4085F">
        <w:rPr>
          <w:rFonts w:ascii="Times New Roman" w:eastAsia="华文中宋" w:hAnsi="Times New Roman" w:cs="Times New Roman"/>
          <w:spacing w:val="-6"/>
          <w:sz w:val="24"/>
          <w:szCs w:val="24"/>
          <w:lang w:eastAsia="zh-CN"/>
        </w:rPr>
        <w:t>175</w:t>
      </w:r>
      <w:r w:rsidRPr="00C4085F">
        <w:rPr>
          <w:rFonts w:ascii="Times New Roman" w:eastAsia="华文中宋" w:hAnsi="Times New Roman" w:cs="Times New Roman"/>
          <w:spacing w:val="-6"/>
          <w:sz w:val="24"/>
          <w:szCs w:val="24"/>
          <w:lang w:eastAsia="zh-CN"/>
        </w:rPr>
        <w:t>万的贫困白内障患者做了这样的手术，</w:t>
      </w:r>
      <w:r w:rsidRPr="000D40E9">
        <w:rPr>
          <w:rFonts w:ascii="Times New Roman" w:eastAsia="华文中宋" w:hAnsi="Times New Roman" w:cs="Times New Roman"/>
          <w:sz w:val="24"/>
          <w:szCs w:val="24"/>
          <w:lang w:eastAsia="zh-CN"/>
        </w:rPr>
        <w:t>使他们重新见到了光明。</w:t>
      </w:r>
      <w:r w:rsidR="00E5271A">
        <w:rPr>
          <w:rFonts w:ascii="Times New Roman" w:hAnsi="Times New Roman" w:cs="Times New Roman" w:hint="eastAsia"/>
          <w:sz w:val="24"/>
          <w:szCs w:val="24"/>
          <w:lang w:eastAsia="zh-CN"/>
        </w:rPr>
        <w:t xml:space="preserve">[TONE]//[TONE] </w:t>
      </w:r>
      <w:r w:rsidRPr="000D40E9">
        <w:rPr>
          <w:rFonts w:ascii="Times New Roman" w:eastAsia="华文中宋" w:hAnsi="Times New Roman" w:cs="Times New Roman"/>
          <w:sz w:val="24"/>
          <w:szCs w:val="24"/>
          <w:lang w:eastAsia="zh-CN"/>
        </w:rPr>
        <w:t>目前呢，中国的百万白内障手术率，我们有个指标就</w:t>
      </w:r>
      <w:r w:rsidRPr="000D40E9">
        <w:rPr>
          <w:rFonts w:ascii="Times New Roman" w:eastAsia="华文中宋" w:hAnsi="Times New Roman" w:cs="Times New Roman"/>
          <w:sz w:val="24"/>
          <w:szCs w:val="24"/>
          <w:lang w:eastAsia="zh-CN"/>
        </w:rPr>
        <w:t>CSR</w:t>
      </w:r>
      <w:r w:rsidRPr="000D40E9">
        <w:rPr>
          <w:rFonts w:ascii="Times New Roman" w:eastAsia="华文中宋" w:hAnsi="Times New Roman" w:cs="Times New Roman"/>
          <w:sz w:val="24"/>
          <w:szCs w:val="24"/>
          <w:lang w:eastAsia="zh-CN"/>
        </w:rPr>
        <w:t>，大家如果是从事这个专业的应该比较清楚，它是评价白内障治疗的一个指标。我们的这个指标从</w:t>
      </w:r>
      <w:r w:rsidRPr="000D40E9">
        <w:rPr>
          <w:rFonts w:ascii="Times New Roman" w:eastAsia="华文中宋" w:hAnsi="Times New Roman" w:cs="Times New Roman"/>
          <w:sz w:val="24"/>
          <w:szCs w:val="24"/>
          <w:lang w:eastAsia="zh-CN"/>
        </w:rPr>
        <w:t>2000</w:t>
      </w:r>
      <w:r w:rsidRPr="000D40E9">
        <w:rPr>
          <w:rFonts w:ascii="Times New Roman" w:eastAsia="华文中宋" w:hAnsi="Times New Roman" w:cs="Times New Roman"/>
          <w:sz w:val="24"/>
          <w:szCs w:val="24"/>
          <w:lang w:eastAsia="zh-CN"/>
        </w:rPr>
        <w:t>年的</w:t>
      </w:r>
      <w:r w:rsidRPr="000D40E9">
        <w:rPr>
          <w:rFonts w:ascii="Times New Roman" w:eastAsia="华文中宋" w:hAnsi="Times New Roman" w:cs="Times New Roman"/>
          <w:sz w:val="24"/>
          <w:szCs w:val="24"/>
          <w:lang w:eastAsia="zh-CN"/>
        </w:rPr>
        <w:t>370</w:t>
      </w:r>
      <w:r w:rsidRPr="000D40E9">
        <w:rPr>
          <w:rFonts w:ascii="Times New Roman" w:eastAsia="华文中宋" w:hAnsi="Times New Roman" w:cs="Times New Roman"/>
          <w:sz w:val="24"/>
          <w:szCs w:val="24"/>
          <w:lang w:eastAsia="zh-CN"/>
        </w:rPr>
        <w:t>，也就是百万人中有</w:t>
      </w:r>
      <w:r w:rsidRPr="000D40E9">
        <w:rPr>
          <w:rFonts w:ascii="Times New Roman" w:eastAsia="华文中宋" w:hAnsi="Times New Roman" w:cs="Times New Roman"/>
          <w:sz w:val="24"/>
          <w:szCs w:val="24"/>
          <w:lang w:eastAsia="zh-CN"/>
        </w:rPr>
        <w:t>370</w:t>
      </w:r>
      <w:r w:rsidRPr="000D40E9">
        <w:rPr>
          <w:rFonts w:ascii="Times New Roman" w:eastAsia="华文中宋" w:hAnsi="Times New Roman" w:cs="Times New Roman"/>
          <w:sz w:val="24"/>
          <w:szCs w:val="24"/>
          <w:lang w:eastAsia="zh-CN"/>
        </w:rPr>
        <w:t>个人能够接受白内障复明的手术，现在是上升到了</w:t>
      </w:r>
      <w:r w:rsidRPr="000D40E9">
        <w:rPr>
          <w:rFonts w:ascii="Times New Roman" w:eastAsia="华文中宋" w:hAnsi="Times New Roman" w:cs="Times New Roman"/>
          <w:sz w:val="24"/>
          <w:szCs w:val="24"/>
          <w:lang w:eastAsia="zh-CN"/>
        </w:rPr>
        <w:t>2015</w:t>
      </w:r>
      <w:r w:rsidRPr="000D40E9">
        <w:rPr>
          <w:rFonts w:ascii="Times New Roman" w:eastAsia="华文中宋" w:hAnsi="Times New Roman" w:cs="Times New Roman"/>
          <w:sz w:val="24"/>
          <w:szCs w:val="24"/>
          <w:lang w:eastAsia="zh-CN"/>
        </w:rPr>
        <w:t>年，也就是我们今年最新的数字是</w:t>
      </w:r>
      <w:r w:rsidRPr="000D40E9">
        <w:rPr>
          <w:rFonts w:ascii="Times New Roman" w:eastAsia="华文中宋" w:hAnsi="Times New Roman" w:cs="Times New Roman"/>
          <w:sz w:val="24"/>
          <w:szCs w:val="24"/>
          <w:lang w:eastAsia="zh-CN"/>
        </w:rPr>
        <w:t>1400</w:t>
      </w:r>
      <w:r w:rsidRPr="000D40E9">
        <w:rPr>
          <w:rFonts w:ascii="Times New Roman" w:eastAsia="华文中宋" w:hAnsi="Times New Roman" w:cs="Times New Roman"/>
          <w:sz w:val="24"/>
          <w:szCs w:val="24"/>
          <w:lang w:eastAsia="zh-CN"/>
        </w:rPr>
        <w:t>，进步还是很大的。</w:t>
      </w:r>
      <w:r w:rsidR="00E5271A">
        <w:rPr>
          <w:rFonts w:ascii="Times New Roman" w:hAnsi="Times New Roman" w:cs="Times New Roman" w:hint="eastAsia"/>
          <w:sz w:val="24"/>
          <w:szCs w:val="24"/>
          <w:lang w:eastAsia="zh-CN"/>
        </w:rPr>
        <w:t>[TONE]//[TONE]</w:t>
      </w:r>
    </w:p>
    <w:sectPr w:rsidR="000251C3" w:rsidRPr="00D34C8F" w:rsidSect="00D67672">
      <w:headerReference w:type="default" r:id="rId10"/>
      <w:footerReference w:type="default" r:id="rId11"/>
      <w:pgSz w:w="11920" w:h="16160"/>
      <w:pgMar w:top="1440" w:right="1080" w:bottom="1440" w:left="1080" w:header="0"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F0B" w:rsidRDefault="00C44F0B">
      <w:pPr>
        <w:spacing w:after="0" w:line="240" w:lineRule="auto"/>
      </w:pPr>
      <w:r>
        <w:separator/>
      </w:r>
    </w:p>
  </w:endnote>
  <w:endnote w:type="continuationSeparator" w:id="0">
    <w:p w:rsidR="00C44F0B" w:rsidRDefault="00C44F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31709586"/>
      <w:docPartObj>
        <w:docPartGallery w:val="Page Numbers (Bottom of Page)"/>
        <w:docPartUnique/>
      </w:docPartObj>
    </w:sdtPr>
    <w:sdtEndPr/>
    <w:sdtContent>
      <w:p w:rsidR="00D67672" w:rsidRDefault="00D67672">
        <w:pPr>
          <w:pStyle w:val="a4"/>
          <w:jc w:val="center"/>
        </w:pPr>
        <w:r>
          <w:fldChar w:fldCharType="begin"/>
        </w:r>
        <w:r>
          <w:instrText>PAGE   \* MERGEFORMAT</w:instrText>
        </w:r>
        <w:r>
          <w:fldChar w:fldCharType="separate"/>
        </w:r>
        <w:r w:rsidR="00301829" w:rsidRPr="00301829">
          <w:rPr>
            <w:noProof/>
            <w:lang w:val="zh-CN" w:eastAsia="zh-CN"/>
          </w:rPr>
          <w:t>2</w:t>
        </w:r>
        <w:r>
          <w:fldChar w:fldCharType="end"/>
        </w:r>
      </w:p>
    </w:sdtContent>
  </w:sdt>
  <w:p w:rsidR="000251C3" w:rsidRDefault="000251C3">
    <w:pPr>
      <w:spacing w:after="0" w:line="0" w:lineRule="atLeast"/>
      <w:rPr>
        <w:sz w:val="0"/>
        <w:szCs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F0B" w:rsidRDefault="00C44F0B">
      <w:pPr>
        <w:spacing w:after="0" w:line="240" w:lineRule="auto"/>
      </w:pPr>
      <w:r>
        <w:separator/>
      </w:r>
    </w:p>
  </w:footnote>
  <w:footnote w:type="continuationSeparator" w:id="0">
    <w:p w:rsidR="00C44F0B" w:rsidRDefault="00C44F0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63A2" w:rsidRPr="00CC63A2" w:rsidRDefault="00B70CCA" w:rsidP="00CC63A2">
    <w:r>
      <w:rPr>
        <w:noProof/>
        <w:lang w:eastAsia="zh-CN"/>
      </w:rPr>
      <mc:AlternateContent>
        <mc:Choice Requires="wpg">
          <w:drawing>
            <wp:anchor distT="0" distB="0" distL="114300" distR="114300" simplePos="0" relativeHeight="251662336" behindDoc="1" locked="0" layoutInCell="1" allowOverlap="1" wp14:anchorId="35FAC534" wp14:editId="706C3354">
              <wp:simplePos x="0" y="0"/>
              <wp:positionH relativeFrom="page">
                <wp:posOffset>712381</wp:posOffset>
              </wp:positionH>
              <wp:positionV relativeFrom="page">
                <wp:posOffset>903767</wp:posOffset>
              </wp:positionV>
              <wp:extent cx="6145619" cy="45719"/>
              <wp:effectExtent l="0" t="0" r="7620" b="12065"/>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45619" cy="45719"/>
                        <a:chOff x="1424" y="1432"/>
                        <a:chExt cx="9059" cy="66"/>
                      </a:xfrm>
                    </wpg:grpSpPr>
                    <wpg:grpSp>
                      <wpg:cNvPr id="4" name="Group 14"/>
                      <wpg:cNvGrpSpPr>
                        <a:grpSpLocks/>
                      </wpg:cNvGrpSpPr>
                      <wpg:grpSpPr bwMode="auto">
                        <a:xfrm>
                          <a:off x="1440" y="1449"/>
                          <a:ext cx="9026" cy="33"/>
                          <a:chOff x="1440" y="1449"/>
                          <a:chExt cx="9026" cy="33"/>
                        </a:xfrm>
                      </wpg:grpSpPr>
                      <wps:wsp>
                        <wps:cNvPr id="5" name="Freeform 15"/>
                        <wps:cNvSpPr>
                          <a:spLocks/>
                        </wps:cNvSpPr>
                        <wps:spPr bwMode="auto">
                          <a:xfrm>
                            <a:off x="1440" y="1449"/>
                            <a:ext cx="9026" cy="33"/>
                          </a:xfrm>
                          <a:custGeom>
                            <a:avLst/>
                            <a:gdLst>
                              <a:gd name="T0" fmla="+- 0 1440 1440"/>
                              <a:gd name="T1" fmla="*/ T0 w 9026"/>
                              <a:gd name="T2" fmla="+- 0 1482 1449"/>
                              <a:gd name="T3" fmla="*/ 1482 h 33"/>
                              <a:gd name="T4" fmla="+- 0 10466 1440"/>
                              <a:gd name="T5" fmla="*/ T4 w 9026"/>
                              <a:gd name="T6" fmla="+- 0 1482 1449"/>
                              <a:gd name="T7" fmla="*/ 1482 h 33"/>
                              <a:gd name="T8" fmla="+- 0 10466 1440"/>
                              <a:gd name="T9" fmla="*/ T8 w 9026"/>
                              <a:gd name="T10" fmla="+- 0 1449 1449"/>
                              <a:gd name="T11" fmla="*/ 1449 h 33"/>
                              <a:gd name="T12" fmla="+- 0 1440 1440"/>
                              <a:gd name="T13" fmla="*/ T12 w 9026"/>
                              <a:gd name="T14" fmla="+- 0 1449 1449"/>
                              <a:gd name="T15" fmla="*/ 1449 h 33"/>
                              <a:gd name="T16" fmla="+- 0 1440 1440"/>
                              <a:gd name="T17" fmla="*/ T16 w 9026"/>
                              <a:gd name="T18" fmla="+- 0 1482 1449"/>
                              <a:gd name="T19" fmla="*/ 1482 h 33"/>
                            </a:gdLst>
                            <a:ahLst/>
                            <a:cxnLst>
                              <a:cxn ang="0">
                                <a:pos x="T1" y="T3"/>
                              </a:cxn>
                              <a:cxn ang="0">
                                <a:pos x="T5" y="T7"/>
                              </a:cxn>
                              <a:cxn ang="0">
                                <a:pos x="T9" y="T11"/>
                              </a:cxn>
                              <a:cxn ang="0">
                                <a:pos x="T13" y="T15"/>
                              </a:cxn>
                              <a:cxn ang="0">
                                <a:pos x="T17" y="T19"/>
                              </a:cxn>
                            </a:cxnLst>
                            <a:rect l="0" t="0" r="r" b="b"/>
                            <a:pathLst>
                              <a:path w="9026" h="33">
                                <a:moveTo>
                                  <a:pt x="0" y="33"/>
                                </a:moveTo>
                                <a:lnTo>
                                  <a:pt x="9026" y="33"/>
                                </a:lnTo>
                                <a:lnTo>
                                  <a:pt x="9026" y="0"/>
                                </a:lnTo>
                                <a:lnTo>
                                  <a:pt x="0" y="0"/>
                                </a:lnTo>
                                <a:lnTo>
                                  <a:pt x="0" y="33"/>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6" name="Group 12"/>
                      <wpg:cNvGrpSpPr>
                        <a:grpSpLocks/>
                      </wpg:cNvGrpSpPr>
                      <wpg:grpSpPr bwMode="auto">
                        <a:xfrm>
                          <a:off x="1440" y="1449"/>
                          <a:ext cx="9028" cy="7"/>
                          <a:chOff x="1440" y="1449"/>
                          <a:chExt cx="9028" cy="7"/>
                        </a:xfrm>
                      </wpg:grpSpPr>
                      <wps:wsp>
                        <wps:cNvPr id="7" name="Freeform 13"/>
                        <wps:cNvSpPr>
                          <a:spLocks/>
                        </wps:cNvSpPr>
                        <wps:spPr bwMode="auto">
                          <a:xfrm>
                            <a:off x="1440" y="1449"/>
                            <a:ext cx="9028" cy="7"/>
                          </a:xfrm>
                          <a:custGeom>
                            <a:avLst/>
                            <a:gdLst>
                              <a:gd name="T0" fmla="+- 0 1440 1440"/>
                              <a:gd name="T1" fmla="*/ T0 w 9028"/>
                              <a:gd name="T2" fmla="+- 0 1455 1449"/>
                              <a:gd name="T3" fmla="*/ 1455 h 7"/>
                              <a:gd name="T4" fmla="+- 0 10468 1440"/>
                              <a:gd name="T5" fmla="*/ T4 w 9028"/>
                              <a:gd name="T6" fmla="+- 0 1455 1449"/>
                              <a:gd name="T7" fmla="*/ 1455 h 7"/>
                              <a:gd name="T8" fmla="+- 0 10468 1440"/>
                              <a:gd name="T9" fmla="*/ T8 w 9028"/>
                              <a:gd name="T10" fmla="+- 0 1449 1449"/>
                              <a:gd name="T11" fmla="*/ 1449 h 7"/>
                              <a:gd name="T12" fmla="+- 0 1440 1440"/>
                              <a:gd name="T13" fmla="*/ T12 w 9028"/>
                              <a:gd name="T14" fmla="+- 0 1449 1449"/>
                              <a:gd name="T15" fmla="*/ 1449 h 7"/>
                              <a:gd name="T16" fmla="+- 0 1440 1440"/>
                              <a:gd name="T17" fmla="*/ T16 w 9028"/>
                              <a:gd name="T18" fmla="+- 0 1455 1449"/>
                              <a:gd name="T19" fmla="*/ 1455 h 7"/>
                            </a:gdLst>
                            <a:ahLst/>
                            <a:cxnLst>
                              <a:cxn ang="0">
                                <a:pos x="T1" y="T3"/>
                              </a:cxn>
                              <a:cxn ang="0">
                                <a:pos x="T5" y="T7"/>
                              </a:cxn>
                              <a:cxn ang="0">
                                <a:pos x="T9" y="T11"/>
                              </a:cxn>
                              <a:cxn ang="0">
                                <a:pos x="T13" y="T15"/>
                              </a:cxn>
                              <a:cxn ang="0">
                                <a:pos x="T17" y="T19"/>
                              </a:cxn>
                            </a:cxnLst>
                            <a:rect l="0" t="0" r="r" b="b"/>
                            <a:pathLst>
                              <a:path w="9028" h="7">
                                <a:moveTo>
                                  <a:pt x="0" y="6"/>
                                </a:moveTo>
                                <a:lnTo>
                                  <a:pt x="9028" y="6"/>
                                </a:lnTo>
                                <a:lnTo>
                                  <a:pt x="9028" y="0"/>
                                </a:lnTo>
                                <a:lnTo>
                                  <a:pt x="0" y="0"/>
                                </a:lnTo>
                                <a:lnTo>
                                  <a:pt x="0" y="6"/>
                                </a:lnTo>
                                <a:close/>
                              </a:path>
                            </a:pathLst>
                          </a:custGeom>
                          <a:solidFill>
                            <a:srgbClr val="9F9F9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8" name="Group 10"/>
                      <wpg:cNvGrpSpPr>
                        <a:grpSpLocks/>
                      </wpg:cNvGrpSpPr>
                      <wpg:grpSpPr bwMode="auto">
                        <a:xfrm>
                          <a:off x="10464" y="1450"/>
                          <a:ext cx="5" cy="5"/>
                          <a:chOff x="10464" y="1450"/>
                          <a:chExt cx="5" cy="5"/>
                        </a:xfrm>
                      </wpg:grpSpPr>
                      <wps:wsp>
                        <wps:cNvPr id="9" name="Freeform 11"/>
                        <wps:cNvSpPr>
                          <a:spLocks/>
                        </wps:cNvSpPr>
                        <wps:spPr bwMode="auto">
                          <a:xfrm>
                            <a:off x="10464" y="1450"/>
                            <a:ext cx="5" cy="5"/>
                          </a:xfrm>
                          <a:custGeom>
                            <a:avLst/>
                            <a:gdLst>
                              <a:gd name="T0" fmla="+- 0 10464 10464"/>
                              <a:gd name="T1" fmla="*/ T0 w 5"/>
                              <a:gd name="T2" fmla="+- 0 1452 1450"/>
                              <a:gd name="T3" fmla="*/ 1452 h 5"/>
                              <a:gd name="T4" fmla="+- 0 10468 10464"/>
                              <a:gd name="T5" fmla="*/ T4 w 5"/>
                              <a:gd name="T6" fmla="+- 0 1452 1450"/>
                              <a:gd name="T7" fmla="*/ 1452 h 5"/>
                            </a:gdLst>
                            <a:ahLst/>
                            <a:cxnLst>
                              <a:cxn ang="0">
                                <a:pos x="T1" y="T3"/>
                              </a:cxn>
                              <a:cxn ang="0">
                                <a:pos x="T5" y="T7"/>
                              </a:cxn>
                            </a:cxnLst>
                            <a:rect l="0" t="0" r="r" b="b"/>
                            <a:pathLst>
                              <a:path w="5" h="5">
                                <a:moveTo>
                                  <a:pt x="0" y="2"/>
                                </a:moveTo>
                                <a:lnTo>
                                  <a:pt x="4" y="2"/>
                                </a:lnTo>
                              </a:path>
                            </a:pathLst>
                          </a:custGeom>
                          <a:noFill/>
                          <a:ln w="4318">
                            <a:solidFill>
                              <a:srgbClr val="E2E2E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0" name="Group 8"/>
                      <wpg:cNvGrpSpPr>
                        <a:grpSpLocks/>
                      </wpg:cNvGrpSpPr>
                      <wpg:grpSpPr bwMode="auto">
                        <a:xfrm>
                          <a:off x="10464" y="1454"/>
                          <a:ext cx="5" cy="22"/>
                          <a:chOff x="10464" y="1454"/>
                          <a:chExt cx="5" cy="22"/>
                        </a:xfrm>
                      </wpg:grpSpPr>
                      <wps:wsp>
                        <wps:cNvPr id="11" name="Freeform 9"/>
                        <wps:cNvSpPr>
                          <a:spLocks/>
                        </wps:cNvSpPr>
                        <wps:spPr bwMode="auto">
                          <a:xfrm>
                            <a:off x="10464" y="1454"/>
                            <a:ext cx="5" cy="22"/>
                          </a:xfrm>
                          <a:custGeom>
                            <a:avLst/>
                            <a:gdLst>
                              <a:gd name="T0" fmla="+- 0 10464 10464"/>
                              <a:gd name="T1" fmla="*/ T0 w 5"/>
                              <a:gd name="T2" fmla="+- 0 1465 1454"/>
                              <a:gd name="T3" fmla="*/ 1465 h 22"/>
                              <a:gd name="T4" fmla="+- 0 10468 10464"/>
                              <a:gd name="T5" fmla="*/ T4 w 5"/>
                              <a:gd name="T6" fmla="+- 0 1465 1454"/>
                              <a:gd name="T7" fmla="*/ 1465 h 22"/>
                            </a:gdLst>
                            <a:ahLst/>
                            <a:cxnLst>
                              <a:cxn ang="0">
                                <a:pos x="T1" y="T3"/>
                              </a:cxn>
                              <a:cxn ang="0">
                                <a:pos x="T5" y="T7"/>
                              </a:cxn>
                            </a:cxnLst>
                            <a:rect l="0" t="0" r="r" b="b"/>
                            <a:pathLst>
                              <a:path w="5" h="22">
                                <a:moveTo>
                                  <a:pt x="0" y="11"/>
                                </a:moveTo>
                                <a:lnTo>
                                  <a:pt x="4" y="11"/>
                                </a:lnTo>
                              </a:path>
                            </a:pathLst>
                          </a:custGeom>
                          <a:noFill/>
                          <a:ln w="14986">
                            <a:solidFill>
                              <a:srgbClr val="E2E2E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2" name="Group 6"/>
                      <wpg:cNvGrpSpPr>
                        <a:grpSpLocks/>
                      </wpg:cNvGrpSpPr>
                      <wpg:grpSpPr bwMode="auto">
                        <a:xfrm>
                          <a:off x="1440" y="1476"/>
                          <a:ext cx="5" cy="5"/>
                          <a:chOff x="1440" y="1476"/>
                          <a:chExt cx="5" cy="5"/>
                        </a:xfrm>
                      </wpg:grpSpPr>
                      <wps:wsp>
                        <wps:cNvPr id="13" name="Freeform 7"/>
                        <wps:cNvSpPr>
                          <a:spLocks/>
                        </wps:cNvSpPr>
                        <wps:spPr bwMode="auto">
                          <a:xfrm>
                            <a:off x="1440" y="1476"/>
                            <a:ext cx="5" cy="5"/>
                          </a:xfrm>
                          <a:custGeom>
                            <a:avLst/>
                            <a:gdLst>
                              <a:gd name="T0" fmla="+- 0 1440 1440"/>
                              <a:gd name="T1" fmla="*/ T0 w 5"/>
                              <a:gd name="T2" fmla="+- 0 1478 1476"/>
                              <a:gd name="T3" fmla="*/ 1478 h 5"/>
                              <a:gd name="T4" fmla="+- 0 1445 1440"/>
                              <a:gd name="T5" fmla="*/ T4 w 5"/>
                              <a:gd name="T6" fmla="+- 0 1478 1476"/>
                              <a:gd name="T7" fmla="*/ 1478 h 5"/>
                            </a:gdLst>
                            <a:ahLst/>
                            <a:cxnLst>
                              <a:cxn ang="0">
                                <a:pos x="T1" y="T3"/>
                              </a:cxn>
                              <a:cxn ang="0">
                                <a:pos x="T5" y="T7"/>
                              </a:cxn>
                            </a:cxnLst>
                            <a:rect l="0" t="0" r="r" b="b"/>
                            <a:pathLst>
                              <a:path w="5" h="5">
                                <a:moveTo>
                                  <a:pt x="0" y="2"/>
                                </a:moveTo>
                                <a:lnTo>
                                  <a:pt x="5" y="2"/>
                                </a:lnTo>
                              </a:path>
                            </a:pathLst>
                          </a:custGeom>
                          <a:noFill/>
                          <a:ln w="4318">
                            <a:solidFill>
                              <a:srgbClr val="9F9F9F"/>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14" name="Group 4"/>
                      <wpg:cNvGrpSpPr>
                        <a:grpSpLocks/>
                      </wpg:cNvGrpSpPr>
                      <wpg:grpSpPr bwMode="auto">
                        <a:xfrm>
                          <a:off x="1440" y="1478"/>
                          <a:ext cx="9028" cy="2"/>
                          <a:chOff x="1440" y="1478"/>
                          <a:chExt cx="9028" cy="2"/>
                        </a:xfrm>
                      </wpg:grpSpPr>
                      <wps:wsp>
                        <wps:cNvPr id="15" name="Freeform 5"/>
                        <wps:cNvSpPr>
                          <a:spLocks/>
                        </wps:cNvSpPr>
                        <wps:spPr bwMode="auto">
                          <a:xfrm>
                            <a:off x="1440" y="1478"/>
                            <a:ext cx="9028" cy="2"/>
                          </a:xfrm>
                          <a:custGeom>
                            <a:avLst/>
                            <a:gdLst>
                              <a:gd name="T0" fmla="+- 0 1440 1440"/>
                              <a:gd name="T1" fmla="*/ T0 w 9028"/>
                              <a:gd name="T2" fmla="+- 0 10468 1440"/>
                              <a:gd name="T3" fmla="*/ T2 w 9028"/>
                            </a:gdLst>
                            <a:ahLst/>
                            <a:cxnLst>
                              <a:cxn ang="0">
                                <a:pos x="T1" y="0"/>
                              </a:cxn>
                              <a:cxn ang="0">
                                <a:pos x="T3" y="0"/>
                              </a:cxn>
                            </a:cxnLst>
                            <a:rect l="0" t="0" r="r" b="b"/>
                            <a:pathLst>
                              <a:path w="9028">
                                <a:moveTo>
                                  <a:pt x="0" y="0"/>
                                </a:moveTo>
                                <a:lnTo>
                                  <a:pt x="9028" y="0"/>
                                </a:lnTo>
                              </a:path>
                            </a:pathLst>
                          </a:custGeom>
                          <a:noFill/>
                          <a:ln w="4318">
                            <a:solidFill>
                              <a:srgbClr val="E2E2E2"/>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Group 3" o:spid="_x0000_s1026" style="position:absolute;left:0;text-align:left;margin-left:56.1pt;margin-top:71.15pt;width:483.9pt;height:3.6pt;z-index:-251654144;mso-position-horizontal-relative:page;mso-position-vertical-relative:page" coordorigin="1424,1432" coordsize="9059,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">
              <v:group id="Group 14" o:spid="_x0000_s1027" style="position:absolute;left:1440;top:1449;width:9026;height:33" coordorigin="1440,1449" coordsize="902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Ums8UAAADaAAAADwAAAGRycy9kb3ducmV2LnhtbESPT2vCQBTE7wW/w/KE&#10;3uom2haJrhJCLT2EQlUQb4/sMwlm34bsNn++fbdQ6HGYmd8w2/1oGtFT52rLCuJFBIK4sLrmUsH5&#10;dHhag3AeWWNjmRRM5GC/mz1sMdF24C/qj74UAcIuQQWV920ipSsqMugWtiUO3s12Bn2QXSl1h0OA&#10;m0Yuo+hVGqw5LFTYUlZRcT9+GwXvAw7pKn7r8/stm66nl89LHpNSj/Mx3YDwNPr/8F/7Qyt4ht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KVJrPFAAAA2gAA&#10;AA8AAAAAAAAAAAAAAAAAqgIAAGRycy9kb3ducmV2LnhtbFBLBQYAAAAABAAEAPoAAACcAwAAAAA=&#10;">
                <v:shape id="Freeform 15" o:spid="_x0000_s1028" style="position:absolute;left:1440;top:1449;width:9026;height:33;visibility:visible;mso-wrap-style:square;v-text-anchor:top" coordsize="902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WPD8MA&#10;AADaAAAADwAAAGRycy9kb3ducmV2LnhtbESPUWvCMBSF3wX/Q7jC3jSNYyKdUcZgbGMIav0Bl+au&#10;KWtuSpPazl9vhMEeD+ec73A2u9E14kJdqD1rUIsMBHHpTc2VhnPxNl+DCBHZYOOZNPxSgN12Otlg&#10;bvzAR7qcYiUShEOOGmyMbS5lKC05DAvfEifv23cOY5JdJU2HQ4K7Ri6zbCUd1pwWLLb0aqn8OfVO&#10;g7+q4tPucTiUSvXDV/9YLNW71g+z8eUZRKQx/of/2h9GwxPcr6QbIL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WPD8MAAADaAAAADwAAAAAAAAAAAAAAAACYAgAAZHJzL2Rv&#10;d25yZXYueG1sUEsFBgAAAAAEAAQA9QAAAIgDAAAAAA==&#10;" path="m,33r9026,l9026,,,,,33xe" fillcolor="#9f9f9f" stroked="f">
                  <v:path arrowok="t" o:connecttype="custom" o:connectlocs="0,1482;9026,1482;9026,1449;0,1449;0,1482" o:connectangles="0,0,0,0,0"/>
                </v:shape>
              </v:group>
              <v:group id="Group 12" o:spid="_x0000_s1029" style="position:absolute;left:1440;top:1449;width:9028;height:7" coordorigin="1440,1449" coordsize="9028,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 id="Freeform 13" o:spid="_x0000_s1030" style="position:absolute;left:1440;top:1449;width:9028;height:7;visibility:visible;mso-wrap-style:square;v-text-anchor:top" coordsize="902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ue+vcQA&#10;AADaAAAADwAAAGRycy9kb3ducmV2LnhtbESPQWuDQBSE74X8h+UFeqtrWjDBZhNKoNBcClGReHu4&#10;ryp131p3E+2/zxYKOQ4z8w2z3c+mF1caXWdZwSqKQRDXVnfcKCjy96cNCOeRNfaWScEvOdjvFg9b&#10;TLWd+ETXzDciQNilqKD1fkildHVLBl1kB+LgfdnRoA9ybKQecQpw08vnOE6kwY7DQosDHVqqv7OL&#10;UVBeqHGyr8qX5Fidj8VPXn5muVKPy/ntFYSn2d/D/+0PrWANf1fCDZC7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nvr3EAAAA2gAAAA8AAAAAAAAAAAAAAAAAmAIAAGRycy9k&#10;b3ducmV2LnhtbFBLBQYAAAAABAAEAPUAAACJAwAAAAA=&#10;" path="m,6r9028,l9028,,,,,6xe" fillcolor="#9f9f9f" stroked="f">
                  <v:path arrowok="t" o:connecttype="custom" o:connectlocs="0,1455;9028,1455;9028,1449;0,1449;0,1455" o:connectangles="0,0,0,0,0"/>
                </v:shape>
              </v:group>
              <v:group id="Group 10" o:spid="_x0000_s1031" style="position:absolute;left:10464;top:1450;width:5;height:5" coordorigin="10464,1450"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09gstsEAAADaAAAADwAA&#10;AAAAAAAAAAAAAACqAgAAZHJzL2Rvd25yZXYueG1sUEsFBgAAAAAEAAQA+gAAAJgDAAAAAA==&#10;">
                <v:shape id="Freeform 11" o:spid="_x0000_s1032" style="position:absolute;left:10464;top:1450;width:5;height:5;visibility:visible;mso-wrap-style:square;v-text-anchor:top" coordsize="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yPHsIA&#10;AADaAAAADwAAAGRycy9kb3ducmV2LnhtbESP3YrCMBSE7wXfIRxhb0RTF5HdapRFWBD2yp8HODSn&#10;P7Y56SaxVp/eCIKXw8x8w6w2vWlER85XlhXMpgkI4szqigsFp+Pv5AuED8gaG8uk4EYeNuvhYIWp&#10;tlfeU3cIhYgQ9ikqKENoUyl9VpJBP7UtcfRy6wyGKF0htcNrhJtGfibJQhqsOC6U2NK2pKw+XIyC&#10;e33T9798Uc93//Px2Z2pS8xFqY9R/7MEEagP7/CrvdMKvuF5Jd4AuX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TI8ewgAAANoAAAAPAAAAAAAAAAAAAAAAAJgCAABkcnMvZG93&#10;bnJldi54bWxQSwUGAAAAAAQABAD1AAAAhwMAAAAA&#10;" path="m,2r4,e" filled="f" strokecolor="#e2e2e2" strokeweight=".34pt">
                  <v:path arrowok="t" o:connecttype="custom" o:connectlocs="0,1452;4,1452" o:connectangles="0,0"/>
                </v:shape>
              </v:group>
              <v:group id="Group 8" o:spid="_x0000_s1033" style="position:absolute;left:10464;top:1454;width:5;height:22" coordorigin="10464,1454" coordsize="5,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 id="Freeform 9" o:spid="_x0000_s1034" style="position:absolute;left:10464;top:1454;width:5;height:22;visibility:visible;mso-wrap-style:square;v-text-anchor:top" coordsize="5,2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G8d8IA&#10;AADbAAAADwAAAGRycy9kb3ducmV2LnhtbERPTWvCQBC9F/oflil4KbrRg7Wpq4SCKCIFtQePQ3aa&#10;hGZnQ3ai0V/vCoXe5vE+Z77sXa3O1IbKs4HxKAFFnHtbcWHg+7gazkAFQbZYeyYDVwqwXDw/zTG1&#10;/sJ7Oh+kUDGEQ4oGSpEm1TrkJTkMI98QR+7Htw4lwrbQtsVLDHe1niTJVDusODaU2NBnSfnvoXMG&#10;vrJ6LdtT//pedbdbtyHJ3nZizOClzz5ACfXyL/5zb2ycP4bHL/EAv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gbx3wgAAANsAAAAPAAAAAAAAAAAAAAAAAJgCAABkcnMvZG93&#10;bnJldi54bWxQSwUGAAAAAAQABAD1AAAAhwMAAAAA&#10;" path="m,11r4,e" filled="f" strokecolor="#e2e2e2" strokeweight="1.18pt">
                  <v:path arrowok="t" o:connecttype="custom" o:connectlocs="0,1465;4,1465" o:connectangles="0,0"/>
                </v:shape>
              </v:group>
              <v:group id="Group 6" o:spid="_x0000_s1035" style="position:absolute;left:1440;top:1476;width:5;height:5" coordorigin="1440,1476" coordsize="5,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shape id="Freeform 7" o:spid="_x0000_s1036" style="position:absolute;left:1440;top:1476;width:5;height:5;visibility:visible;mso-wrap-style:square;v-text-anchor:top" coordsize="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H+MDsQA&#10;AADbAAAADwAAAGRycy9kb3ducmV2LnhtbERPO2/CMBDekfofrKvUDZy2UkEBg6qU0A4daGBgPMVH&#10;HsTnEJsQ/n1dCanbffqet1gNphE9da6yrOB5EoEgzq2uuFCw36XjGQjnkTU2lknBjRyslg+jBcba&#10;XvmH+swXIoSwi1FB6X0bS+nykgy6iW2JA3e0nUEfYFdI3eE1hJtGvkTRmzRYcWgosaWkpPyUXYyC&#10;pJia+rP+rj7S4/a2iez6fNjtlXp6HN7nIDwN/l98d3/pMP8V/n4JB8jl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jA7EAAAA2wAAAA8AAAAAAAAAAAAAAAAAmAIAAGRycy9k&#10;b3ducmV2LnhtbFBLBQYAAAAABAAEAPUAAACJAwAAAAA=&#10;" path="m,2r5,e" filled="f" strokecolor="#9f9f9f" strokeweight=".34pt">
                  <v:path arrowok="t" o:connecttype="custom" o:connectlocs="0,1478;5,1478" o:connectangles="0,0"/>
                </v:shape>
              </v:group>
              <v:group id="Group 4" o:spid="_x0000_s1037" style="position:absolute;left:1440;top:1478;width:9028;height:2" coordorigin="1440,1478" coordsize="902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gbEGcEAAADbAAAADwAAAGRycy9kb3ducmV2LnhtbERPTYvCMBC9C/sfwix4&#10;07S7KkvXKCKueBBBXRBvQzO2xWZSmtjWf28Ewds83udM550pRUO1KywriIcRCOLU6oIzBf/Hv8EP&#10;COeRNZaWScGdHMxnH70pJtq2vKfm4DMRQtglqCD3vkqkdGlOBt3QVsSBu9jaoA+wzqSusQ3hppRf&#10;UTSRBgsODTlWtMwpvR5uRsG6xXbxHa+a7fWyvJ+P491pG5NS/c9u8QvCU+ff4pd7o8P8E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kgbEGcEAAADbAAAADwAA&#10;AAAAAAAAAAAAAACqAgAAZHJzL2Rvd25yZXYueG1sUEsFBgAAAAAEAAQA+gAAAJgDAAAAAA==&#10;">
                <v:shape id="Freeform 5" o:spid="_x0000_s1038" style="position:absolute;left:1440;top:1478;width:9028;height:2;visibility:visible;mso-wrap-style:square;v-text-anchor:top" coordsize="902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vKsEA&#10;AADbAAAADwAAAGRycy9kb3ducmV2LnhtbERP3WrCMBS+F3yHcITdaepgUzpTcYPAYBcy6wMcmrOm&#10;tjkpTVa7Pb0ZDLw7H9/v2e0n14mRhtB4VrBeZSCIK28arhWcS73cgggR2WDnmRT8UIB9MZ/tMDf+&#10;yp80nmItUgiHHBXYGPtcylBZchhWvidO3JcfHMYEh1qaAa8p3HXyMcuepcOGU4PFnt4sVe3p2yno&#10;XsOvXpftRW/shz2et6PWUSr1sJgOLyAiTfEu/ne/mzT/Cf5+SQfI4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TobyrBAAAA2wAAAA8AAAAAAAAAAAAAAAAAmAIAAGRycy9kb3du&#10;cmV2LnhtbFBLBQYAAAAABAAEAPUAAACGAwAAAAA=&#10;" path="m,l9028,e" filled="f" strokecolor="#e2e2e2" strokeweight=".34pt">
                  <v:path arrowok="t" o:connecttype="custom" o:connectlocs="0,0;9028,0" o:connectangles="0,0"/>
                </v:shape>
              </v:group>
              <w10:wrap anchorx="page" anchory="page"/>
            </v:group>
          </w:pict>
        </mc:Fallback>
      </mc:AlternateContent>
    </w:r>
    <w:r w:rsidR="00CC63A2" w:rsidRPr="00CC63A2">
      <w:rPr>
        <w:noProof/>
        <w:lang w:eastAsia="zh-CN"/>
      </w:rPr>
      <mc:AlternateContent>
        <mc:Choice Requires="wps">
          <w:drawing>
            <wp:anchor distT="0" distB="0" distL="114300" distR="114300" simplePos="0" relativeHeight="251660288" behindDoc="1" locked="0" layoutInCell="1" allowOverlap="1" wp14:anchorId="34AAFA23" wp14:editId="1E4AE084">
              <wp:simplePos x="0" y="0"/>
              <wp:positionH relativeFrom="page">
                <wp:posOffset>710048</wp:posOffset>
              </wp:positionH>
              <wp:positionV relativeFrom="page">
                <wp:posOffset>676910</wp:posOffset>
              </wp:positionV>
              <wp:extent cx="2440940" cy="151765"/>
              <wp:effectExtent l="0" t="0" r="1651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40940"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63A2" w:rsidRDefault="00CC63A2" w:rsidP="00CC63A2">
                          <w:pPr>
                            <w:spacing w:after="0" w:line="216" w:lineRule="exact"/>
                            <w:ind w:left="20" w:right="-50"/>
                            <w:rPr>
                              <w:rFonts w:ascii="华文细黑" w:eastAsia="华文细黑" w:hAnsi="华文细黑" w:cs="华文细黑"/>
                              <w:sz w:val="20"/>
                              <w:szCs w:val="20"/>
                              <w:lang w:eastAsia="zh-CN"/>
                            </w:rPr>
                          </w:pPr>
                          <w:r>
                            <w:rPr>
                              <w:rFonts w:ascii="华文细黑" w:eastAsia="华文细黑" w:hAnsi="华文细黑" w:cs="华文细黑"/>
                              <w:color w:val="585858"/>
                              <w:sz w:val="20"/>
                              <w:szCs w:val="20"/>
                              <w:lang w:eastAsia="zh-CN"/>
                            </w:rPr>
                            <w:t>国际人</w:t>
                          </w:r>
                          <w:r>
                            <w:rPr>
                              <w:rFonts w:ascii="华文细黑" w:eastAsia="华文细黑" w:hAnsi="华文细黑" w:cs="华文细黑"/>
                              <w:color w:val="585858"/>
                              <w:spacing w:val="2"/>
                              <w:sz w:val="20"/>
                              <w:szCs w:val="20"/>
                              <w:lang w:eastAsia="zh-CN"/>
                            </w:rPr>
                            <w:t>才</w:t>
                          </w:r>
                          <w:r>
                            <w:rPr>
                              <w:rFonts w:ascii="华文细黑" w:eastAsia="华文细黑" w:hAnsi="华文细黑" w:cs="华文细黑"/>
                              <w:color w:val="585858"/>
                              <w:sz w:val="20"/>
                              <w:szCs w:val="20"/>
                              <w:lang w:eastAsia="zh-CN"/>
                            </w:rPr>
                            <w:t>英语</w:t>
                          </w:r>
                          <w:r>
                            <w:rPr>
                              <w:rFonts w:ascii="华文细黑" w:eastAsia="华文细黑" w:hAnsi="华文细黑" w:cs="华文细黑"/>
                              <w:color w:val="585858"/>
                              <w:spacing w:val="2"/>
                              <w:sz w:val="20"/>
                              <w:szCs w:val="20"/>
                              <w:lang w:eastAsia="zh-CN"/>
                            </w:rPr>
                            <w:t>考</w:t>
                          </w:r>
                          <w:r>
                            <w:rPr>
                              <w:rFonts w:ascii="华文细黑" w:eastAsia="华文细黑" w:hAnsi="华文细黑" w:cs="华文细黑"/>
                              <w:color w:val="585858"/>
                              <w:sz w:val="20"/>
                              <w:szCs w:val="20"/>
                              <w:lang w:eastAsia="zh-CN"/>
                            </w:rPr>
                            <w:t>试（</w:t>
                          </w:r>
                          <w:proofErr w:type="gramStart"/>
                          <w:r>
                            <w:rPr>
                              <w:rFonts w:ascii="华文细黑" w:eastAsia="华文细黑" w:hAnsi="华文细黑" w:cs="华文细黑" w:hint="eastAsia"/>
                              <w:color w:val="585858"/>
                              <w:sz w:val="20"/>
                              <w:szCs w:val="20"/>
                              <w:lang w:eastAsia="zh-CN"/>
                            </w:rPr>
                            <w:t>高翻</w:t>
                          </w:r>
                          <w:r>
                            <w:rPr>
                              <w:rFonts w:ascii="华文细黑" w:eastAsia="华文细黑" w:hAnsi="华文细黑" w:cs="华文细黑" w:hint="eastAsia"/>
                              <w:color w:val="585858"/>
                              <w:spacing w:val="2"/>
                              <w:sz w:val="20"/>
                              <w:szCs w:val="20"/>
                              <w:lang w:eastAsia="zh-CN"/>
                            </w:rPr>
                            <w:t>交</w:t>
                          </w:r>
                          <w:proofErr w:type="gramEnd"/>
                          <w:r>
                            <w:rPr>
                              <w:rFonts w:ascii="华文细黑" w:eastAsia="华文细黑" w:hAnsi="华文细黑" w:cs="华文细黑" w:hint="eastAsia"/>
                              <w:color w:val="585858"/>
                              <w:spacing w:val="2"/>
                              <w:sz w:val="20"/>
                              <w:szCs w:val="20"/>
                              <w:lang w:eastAsia="zh-CN"/>
                            </w:rPr>
                            <w:t>传</w:t>
                          </w:r>
                          <w:r>
                            <w:rPr>
                              <w:rFonts w:ascii="华文细黑" w:eastAsia="华文细黑" w:hAnsi="华文细黑" w:cs="华文细黑"/>
                              <w:color w:val="585858"/>
                              <w:spacing w:val="4"/>
                              <w:sz w:val="20"/>
                              <w:szCs w:val="20"/>
                              <w:lang w:eastAsia="zh-CN"/>
                            </w:rPr>
                            <w:t>）</w:t>
                          </w:r>
                          <w:r>
                            <w:rPr>
                              <w:rFonts w:ascii="华文细黑" w:eastAsia="华文细黑" w:hAnsi="华文细黑" w:cs="华文细黑"/>
                              <w:color w:val="585858"/>
                              <w:sz w:val="20"/>
                              <w:szCs w:val="20"/>
                              <w:lang w:eastAsia="zh-CN"/>
                            </w:rPr>
                            <w:t>考试说明</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55.9pt;margin-top:53.3pt;width:192.2pt;height:11.9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" filled="f" stroked="f">
              <v:textbox inset="0,0,0,0">
                <w:txbxContent>
                  <w:p w:rsidR="00CC63A2" w:rsidRDefault="00CC63A2" w:rsidP="00CC63A2">
                    <w:pPr>
                      <w:spacing w:after="0" w:line="216" w:lineRule="exact"/>
                      <w:ind w:left="20" w:right="-50"/>
                      <w:rPr>
                        <w:rFonts w:ascii="华文细黑" w:eastAsia="华文细黑" w:hAnsi="华文细黑" w:cs="华文细黑"/>
                        <w:sz w:val="20"/>
                        <w:szCs w:val="20"/>
                        <w:lang w:eastAsia="zh-CN"/>
                      </w:rPr>
                    </w:pPr>
                    <w:r>
                      <w:rPr>
                        <w:rFonts w:ascii="华文细黑" w:eastAsia="华文细黑" w:hAnsi="华文细黑" w:cs="华文细黑"/>
                        <w:color w:val="585858"/>
                        <w:sz w:val="20"/>
                        <w:szCs w:val="20"/>
                        <w:lang w:eastAsia="zh-CN"/>
                      </w:rPr>
                      <w:t>国际人</w:t>
                    </w:r>
                    <w:r>
                      <w:rPr>
                        <w:rFonts w:ascii="华文细黑" w:eastAsia="华文细黑" w:hAnsi="华文细黑" w:cs="华文细黑"/>
                        <w:color w:val="585858"/>
                        <w:spacing w:val="2"/>
                        <w:sz w:val="20"/>
                        <w:szCs w:val="20"/>
                        <w:lang w:eastAsia="zh-CN"/>
                      </w:rPr>
                      <w:t>才</w:t>
                    </w:r>
                    <w:r>
                      <w:rPr>
                        <w:rFonts w:ascii="华文细黑" w:eastAsia="华文细黑" w:hAnsi="华文细黑" w:cs="华文细黑"/>
                        <w:color w:val="585858"/>
                        <w:sz w:val="20"/>
                        <w:szCs w:val="20"/>
                        <w:lang w:eastAsia="zh-CN"/>
                      </w:rPr>
                      <w:t>英语</w:t>
                    </w:r>
                    <w:r>
                      <w:rPr>
                        <w:rFonts w:ascii="华文细黑" w:eastAsia="华文细黑" w:hAnsi="华文细黑" w:cs="华文细黑"/>
                        <w:color w:val="585858"/>
                        <w:spacing w:val="2"/>
                        <w:sz w:val="20"/>
                        <w:szCs w:val="20"/>
                        <w:lang w:eastAsia="zh-CN"/>
                      </w:rPr>
                      <w:t>考</w:t>
                    </w:r>
                    <w:r>
                      <w:rPr>
                        <w:rFonts w:ascii="华文细黑" w:eastAsia="华文细黑" w:hAnsi="华文细黑" w:cs="华文细黑"/>
                        <w:color w:val="585858"/>
                        <w:sz w:val="20"/>
                        <w:szCs w:val="20"/>
                        <w:lang w:eastAsia="zh-CN"/>
                      </w:rPr>
                      <w:t>试（</w:t>
                    </w:r>
                    <w:proofErr w:type="gramStart"/>
                    <w:r>
                      <w:rPr>
                        <w:rFonts w:ascii="华文细黑" w:eastAsia="华文细黑" w:hAnsi="华文细黑" w:cs="华文细黑" w:hint="eastAsia"/>
                        <w:color w:val="585858"/>
                        <w:sz w:val="20"/>
                        <w:szCs w:val="20"/>
                        <w:lang w:eastAsia="zh-CN"/>
                      </w:rPr>
                      <w:t>高翻</w:t>
                    </w:r>
                    <w:r>
                      <w:rPr>
                        <w:rFonts w:ascii="华文细黑" w:eastAsia="华文细黑" w:hAnsi="华文细黑" w:cs="华文细黑" w:hint="eastAsia"/>
                        <w:color w:val="585858"/>
                        <w:spacing w:val="2"/>
                        <w:sz w:val="20"/>
                        <w:szCs w:val="20"/>
                        <w:lang w:eastAsia="zh-CN"/>
                      </w:rPr>
                      <w:t>交</w:t>
                    </w:r>
                    <w:proofErr w:type="gramEnd"/>
                    <w:r>
                      <w:rPr>
                        <w:rFonts w:ascii="华文细黑" w:eastAsia="华文细黑" w:hAnsi="华文细黑" w:cs="华文细黑" w:hint="eastAsia"/>
                        <w:color w:val="585858"/>
                        <w:spacing w:val="2"/>
                        <w:sz w:val="20"/>
                        <w:szCs w:val="20"/>
                        <w:lang w:eastAsia="zh-CN"/>
                      </w:rPr>
                      <w:t>传</w:t>
                    </w:r>
                    <w:r>
                      <w:rPr>
                        <w:rFonts w:ascii="华文细黑" w:eastAsia="华文细黑" w:hAnsi="华文细黑" w:cs="华文细黑"/>
                        <w:color w:val="585858"/>
                        <w:spacing w:val="4"/>
                        <w:sz w:val="20"/>
                        <w:szCs w:val="20"/>
                        <w:lang w:eastAsia="zh-CN"/>
                      </w:rPr>
                      <w:t>）</w:t>
                    </w:r>
                    <w:r>
                      <w:rPr>
                        <w:rFonts w:ascii="华文细黑" w:eastAsia="华文细黑" w:hAnsi="华文细黑" w:cs="华文细黑"/>
                        <w:color w:val="585858"/>
                        <w:sz w:val="20"/>
                        <w:szCs w:val="20"/>
                        <w:lang w:eastAsia="zh-CN"/>
                      </w:rPr>
                      <w:t>考试说明</w:t>
                    </w:r>
                  </w:p>
                </w:txbxContent>
              </v:textbox>
              <w10:wrap anchorx="page" anchory="page"/>
            </v:shape>
          </w:pict>
        </mc:Fallback>
      </mc:AlternateContent>
    </w:r>
    <w:r w:rsidR="00CC63A2" w:rsidRPr="00CC63A2">
      <w:rPr>
        <w:noProof/>
        <w:lang w:eastAsia="zh-CN"/>
      </w:rPr>
      <w:drawing>
        <wp:anchor distT="0" distB="0" distL="114300" distR="114300" simplePos="0" relativeHeight="251659264" behindDoc="1" locked="0" layoutInCell="1" allowOverlap="1" wp14:anchorId="3993EC97" wp14:editId="7AE81F04">
          <wp:simplePos x="0" y="0"/>
          <wp:positionH relativeFrom="page">
            <wp:posOffset>6028055</wp:posOffset>
          </wp:positionH>
          <wp:positionV relativeFrom="page">
            <wp:posOffset>484505</wp:posOffset>
          </wp:positionV>
          <wp:extent cx="758825" cy="370840"/>
          <wp:effectExtent l="0" t="0" r="3175" b="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8825" cy="370840"/>
                  </a:xfrm>
                  <a:prstGeom prst="rect">
                    <a:avLst/>
                  </a:prstGeom>
                  <a:noFill/>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1C3"/>
    <w:rsid w:val="000251C3"/>
    <w:rsid w:val="00054DD8"/>
    <w:rsid w:val="000879F7"/>
    <w:rsid w:val="000949F7"/>
    <w:rsid w:val="000B6A3A"/>
    <w:rsid w:val="000B7F3D"/>
    <w:rsid w:val="000D2A14"/>
    <w:rsid w:val="000D40E9"/>
    <w:rsid w:val="000E1524"/>
    <w:rsid w:val="001122B1"/>
    <w:rsid w:val="001702B2"/>
    <w:rsid w:val="00177350"/>
    <w:rsid w:val="00186C40"/>
    <w:rsid w:val="001D7427"/>
    <w:rsid w:val="001D7961"/>
    <w:rsid w:val="00200B90"/>
    <w:rsid w:val="00241F03"/>
    <w:rsid w:val="00250613"/>
    <w:rsid w:val="00263DF2"/>
    <w:rsid w:val="002938CA"/>
    <w:rsid w:val="002E2155"/>
    <w:rsid w:val="002F5FDE"/>
    <w:rsid w:val="00301829"/>
    <w:rsid w:val="00304397"/>
    <w:rsid w:val="003202C6"/>
    <w:rsid w:val="003504CC"/>
    <w:rsid w:val="003722E7"/>
    <w:rsid w:val="003821DB"/>
    <w:rsid w:val="00383017"/>
    <w:rsid w:val="003B7794"/>
    <w:rsid w:val="003D18D6"/>
    <w:rsid w:val="003D345E"/>
    <w:rsid w:val="003E1E3A"/>
    <w:rsid w:val="003E6A61"/>
    <w:rsid w:val="0045366D"/>
    <w:rsid w:val="004649F1"/>
    <w:rsid w:val="004967BF"/>
    <w:rsid w:val="00496D10"/>
    <w:rsid w:val="004A3DDE"/>
    <w:rsid w:val="004B0AF2"/>
    <w:rsid w:val="004D0778"/>
    <w:rsid w:val="004E54C2"/>
    <w:rsid w:val="004E5D65"/>
    <w:rsid w:val="005262F8"/>
    <w:rsid w:val="00530757"/>
    <w:rsid w:val="0057120C"/>
    <w:rsid w:val="00572D0A"/>
    <w:rsid w:val="00597102"/>
    <w:rsid w:val="005B5FEC"/>
    <w:rsid w:val="005D6186"/>
    <w:rsid w:val="005E1B59"/>
    <w:rsid w:val="006002BB"/>
    <w:rsid w:val="00600690"/>
    <w:rsid w:val="0062327F"/>
    <w:rsid w:val="00660EDE"/>
    <w:rsid w:val="00673C30"/>
    <w:rsid w:val="00682DAD"/>
    <w:rsid w:val="006D67E7"/>
    <w:rsid w:val="00735491"/>
    <w:rsid w:val="00750C6F"/>
    <w:rsid w:val="00755053"/>
    <w:rsid w:val="00757C34"/>
    <w:rsid w:val="00797FF1"/>
    <w:rsid w:val="007C59AB"/>
    <w:rsid w:val="007E3844"/>
    <w:rsid w:val="007E6049"/>
    <w:rsid w:val="007E61CD"/>
    <w:rsid w:val="0081682E"/>
    <w:rsid w:val="00836274"/>
    <w:rsid w:val="008500D6"/>
    <w:rsid w:val="008719D1"/>
    <w:rsid w:val="008725DB"/>
    <w:rsid w:val="008905AC"/>
    <w:rsid w:val="008B3EE7"/>
    <w:rsid w:val="008C393E"/>
    <w:rsid w:val="008D0D33"/>
    <w:rsid w:val="008E48E1"/>
    <w:rsid w:val="008E62B3"/>
    <w:rsid w:val="008F0611"/>
    <w:rsid w:val="0093219C"/>
    <w:rsid w:val="00992D61"/>
    <w:rsid w:val="009A772C"/>
    <w:rsid w:val="009D22A8"/>
    <w:rsid w:val="009E502B"/>
    <w:rsid w:val="009F2EFA"/>
    <w:rsid w:val="00A50FF3"/>
    <w:rsid w:val="00A61B00"/>
    <w:rsid w:val="00A67EC5"/>
    <w:rsid w:val="00A708BA"/>
    <w:rsid w:val="00A769E9"/>
    <w:rsid w:val="00A779E2"/>
    <w:rsid w:val="00A82D71"/>
    <w:rsid w:val="00AB3F88"/>
    <w:rsid w:val="00AD2330"/>
    <w:rsid w:val="00AF481E"/>
    <w:rsid w:val="00B07652"/>
    <w:rsid w:val="00B204CF"/>
    <w:rsid w:val="00B276DD"/>
    <w:rsid w:val="00B55468"/>
    <w:rsid w:val="00B6661C"/>
    <w:rsid w:val="00B70CCA"/>
    <w:rsid w:val="00BA4DEC"/>
    <w:rsid w:val="00BE2303"/>
    <w:rsid w:val="00BE57CF"/>
    <w:rsid w:val="00C041DD"/>
    <w:rsid w:val="00C12FE4"/>
    <w:rsid w:val="00C4085F"/>
    <w:rsid w:val="00C44F0B"/>
    <w:rsid w:val="00C4711E"/>
    <w:rsid w:val="00CA49D3"/>
    <w:rsid w:val="00CB03C6"/>
    <w:rsid w:val="00CC63A2"/>
    <w:rsid w:val="00CC695D"/>
    <w:rsid w:val="00CD5DFC"/>
    <w:rsid w:val="00D34C8F"/>
    <w:rsid w:val="00D441CA"/>
    <w:rsid w:val="00D67672"/>
    <w:rsid w:val="00D85C0E"/>
    <w:rsid w:val="00D91D87"/>
    <w:rsid w:val="00DA00A4"/>
    <w:rsid w:val="00DA31C8"/>
    <w:rsid w:val="00DA47B3"/>
    <w:rsid w:val="00DB6DB3"/>
    <w:rsid w:val="00DC4454"/>
    <w:rsid w:val="00DE78A7"/>
    <w:rsid w:val="00E06206"/>
    <w:rsid w:val="00E14646"/>
    <w:rsid w:val="00E5271A"/>
    <w:rsid w:val="00E710C6"/>
    <w:rsid w:val="00F017E5"/>
    <w:rsid w:val="00F02C13"/>
    <w:rsid w:val="00F07D33"/>
    <w:rsid w:val="00F27DA8"/>
    <w:rsid w:val="00F64100"/>
    <w:rsid w:val="00F650DB"/>
    <w:rsid w:val="00F9136A"/>
    <w:rsid w:val="00F9460E"/>
    <w:rsid w:val="00FC23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0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02B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1702B2"/>
    <w:rPr>
      <w:sz w:val="18"/>
      <w:szCs w:val="18"/>
    </w:rPr>
  </w:style>
  <w:style w:type="paragraph" w:styleId="a4">
    <w:name w:val="footer"/>
    <w:basedOn w:val="a"/>
    <w:link w:val="Char0"/>
    <w:uiPriority w:val="99"/>
    <w:unhideWhenUsed/>
    <w:rsid w:val="001702B2"/>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1702B2"/>
    <w:rPr>
      <w:sz w:val="18"/>
      <w:szCs w:val="18"/>
    </w:rPr>
  </w:style>
  <w:style w:type="paragraph" w:styleId="a5">
    <w:name w:val="List Paragraph"/>
    <w:basedOn w:val="a"/>
    <w:uiPriority w:val="34"/>
    <w:qFormat/>
    <w:rsid w:val="00C4711E"/>
    <w:pPr>
      <w:spacing w:after="0" w:line="240" w:lineRule="auto"/>
      <w:ind w:firstLineChars="200" w:firstLine="420"/>
      <w:jc w:val="both"/>
    </w:pPr>
    <w:rPr>
      <w:kern w:val="2"/>
      <w:sz w:val="21"/>
      <w:lang w:eastAsia="zh-CN"/>
    </w:rPr>
  </w:style>
  <w:style w:type="paragraph" w:styleId="a6">
    <w:name w:val="Balloon Text"/>
    <w:basedOn w:val="a"/>
    <w:link w:val="Char1"/>
    <w:uiPriority w:val="99"/>
    <w:semiHidden/>
    <w:unhideWhenUsed/>
    <w:rsid w:val="005E1B59"/>
    <w:pPr>
      <w:spacing w:after="0" w:line="240" w:lineRule="auto"/>
    </w:pPr>
    <w:rPr>
      <w:sz w:val="18"/>
      <w:szCs w:val="18"/>
    </w:rPr>
  </w:style>
  <w:style w:type="character" w:customStyle="1" w:styleId="Char1">
    <w:name w:val="批注框文本 Char"/>
    <w:basedOn w:val="a0"/>
    <w:link w:val="a6"/>
    <w:uiPriority w:val="99"/>
    <w:semiHidden/>
    <w:rsid w:val="005E1B59"/>
    <w:rPr>
      <w:sz w:val="18"/>
      <w:szCs w:val="18"/>
    </w:rPr>
  </w:style>
  <w:style w:type="paragraph" w:styleId="a7">
    <w:name w:val="Normal (Web)"/>
    <w:basedOn w:val="a"/>
    <w:rsid w:val="007E6049"/>
    <w:pPr>
      <w:widowControl/>
      <w:spacing w:before="100" w:beforeAutospacing="1" w:after="100" w:afterAutospacing="1" w:line="240" w:lineRule="auto"/>
    </w:pPr>
    <w:rPr>
      <w:rFonts w:ascii="宋体" w:eastAsia="宋体" w:hAnsi="宋体" w:cs="宋体"/>
      <w:sz w:val="24"/>
      <w:szCs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widowControl w:val="0"/>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3102B"/>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702B2"/>
    <w:pPr>
      <w:pBdr>
        <w:bottom w:val="single" w:sz="6" w:space="1" w:color="auto"/>
      </w:pBdr>
      <w:tabs>
        <w:tab w:val="center" w:pos="4153"/>
        <w:tab w:val="right" w:pos="8306"/>
      </w:tabs>
      <w:snapToGrid w:val="0"/>
      <w:spacing w:line="240" w:lineRule="auto"/>
      <w:jc w:val="center"/>
    </w:pPr>
    <w:rPr>
      <w:sz w:val="18"/>
      <w:szCs w:val="18"/>
    </w:rPr>
  </w:style>
  <w:style w:type="character" w:customStyle="1" w:styleId="Char">
    <w:name w:val="页眉 Char"/>
    <w:basedOn w:val="a0"/>
    <w:link w:val="a3"/>
    <w:uiPriority w:val="99"/>
    <w:rsid w:val="001702B2"/>
    <w:rPr>
      <w:sz w:val="18"/>
      <w:szCs w:val="18"/>
    </w:rPr>
  </w:style>
  <w:style w:type="paragraph" w:styleId="a4">
    <w:name w:val="footer"/>
    <w:basedOn w:val="a"/>
    <w:link w:val="Char0"/>
    <w:uiPriority w:val="99"/>
    <w:unhideWhenUsed/>
    <w:rsid w:val="001702B2"/>
    <w:pPr>
      <w:tabs>
        <w:tab w:val="center" w:pos="4153"/>
        <w:tab w:val="right" w:pos="8306"/>
      </w:tabs>
      <w:snapToGrid w:val="0"/>
      <w:spacing w:line="240" w:lineRule="auto"/>
    </w:pPr>
    <w:rPr>
      <w:sz w:val="18"/>
      <w:szCs w:val="18"/>
    </w:rPr>
  </w:style>
  <w:style w:type="character" w:customStyle="1" w:styleId="Char0">
    <w:name w:val="页脚 Char"/>
    <w:basedOn w:val="a0"/>
    <w:link w:val="a4"/>
    <w:uiPriority w:val="99"/>
    <w:rsid w:val="001702B2"/>
    <w:rPr>
      <w:sz w:val="18"/>
      <w:szCs w:val="18"/>
    </w:rPr>
  </w:style>
  <w:style w:type="paragraph" w:styleId="a5">
    <w:name w:val="List Paragraph"/>
    <w:basedOn w:val="a"/>
    <w:uiPriority w:val="34"/>
    <w:qFormat/>
    <w:rsid w:val="00C4711E"/>
    <w:pPr>
      <w:spacing w:after="0" w:line="240" w:lineRule="auto"/>
      <w:ind w:firstLineChars="200" w:firstLine="420"/>
      <w:jc w:val="both"/>
    </w:pPr>
    <w:rPr>
      <w:kern w:val="2"/>
      <w:sz w:val="21"/>
      <w:lang w:eastAsia="zh-CN"/>
    </w:rPr>
  </w:style>
  <w:style w:type="paragraph" w:styleId="a6">
    <w:name w:val="Balloon Text"/>
    <w:basedOn w:val="a"/>
    <w:link w:val="Char1"/>
    <w:uiPriority w:val="99"/>
    <w:semiHidden/>
    <w:unhideWhenUsed/>
    <w:rsid w:val="005E1B59"/>
    <w:pPr>
      <w:spacing w:after="0" w:line="240" w:lineRule="auto"/>
    </w:pPr>
    <w:rPr>
      <w:sz w:val="18"/>
      <w:szCs w:val="18"/>
    </w:rPr>
  </w:style>
  <w:style w:type="character" w:customStyle="1" w:styleId="Char1">
    <w:name w:val="批注框文本 Char"/>
    <w:basedOn w:val="a0"/>
    <w:link w:val="a6"/>
    <w:uiPriority w:val="99"/>
    <w:semiHidden/>
    <w:rsid w:val="005E1B59"/>
    <w:rPr>
      <w:sz w:val="18"/>
      <w:szCs w:val="18"/>
    </w:rPr>
  </w:style>
  <w:style w:type="paragraph" w:styleId="a7">
    <w:name w:val="Normal (Web)"/>
    <w:basedOn w:val="a"/>
    <w:rsid w:val="007E6049"/>
    <w:pPr>
      <w:widowControl/>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9986488">
      <w:bodyDiv w:val="1"/>
      <w:marLeft w:val="0"/>
      <w:marRight w:val="0"/>
      <w:marTop w:val="0"/>
      <w:marBottom w:val="0"/>
      <w:divBdr>
        <w:top w:val="none" w:sz="0" w:space="0" w:color="auto"/>
        <w:left w:val="none" w:sz="0" w:space="0" w:color="auto"/>
        <w:bottom w:val="none" w:sz="0" w:space="0" w:color="auto"/>
        <w:right w:val="none" w:sz="0" w:space="0" w:color="auto"/>
      </w:divBdr>
    </w:div>
    <w:div w:id="809596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CBD4D-B555-44A1-8F0C-46F3B338D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4</Pages>
  <Words>961</Words>
  <Characters>5484</Characters>
  <Application>Microsoft Office Word</Application>
  <DocSecurity>0</DocSecurity>
  <Lines>45</Lines>
  <Paragraphs>12</Paragraphs>
  <ScaleCrop>false</ScaleCrop>
  <Company>Microsoft</Company>
  <LinksUpToDate>false</LinksUpToDate>
  <CharactersWithSpaces>6433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dc:creator>
  <cp:lastModifiedBy>Wang</cp:lastModifiedBy>
  <cp:revision>87</cp:revision>
  <cp:lastPrinted>2017-01-18T06:13:00Z</cp:lastPrinted>
  <dcterms:created xsi:type="dcterms:W3CDTF">2016-08-22T08:41:00Z</dcterms:created>
  <dcterms:modified xsi:type="dcterms:W3CDTF">2017-01-18T06:54:00Z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2016-07-28T00:00:00Z</vt:filetime>
  </property>
  <property fmtid="{D5CDD505-2E9C-101B-9397-08002B2CF9AE}" pid="3" name="LastSaved">
    <vt:filetime>2016-08-22T00:00:00Z</vt:filetime>
  </property>
</Properties>
</file>