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823" w:rsidRDefault="005C3823" w:rsidP="005C3823">
      <w:pPr>
        <w:ind w:firstLine="624"/>
        <w:jc w:val="left"/>
        <w:rPr>
          <w:rFonts w:hint="eastAsia"/>
          <w:b/>
          <w:sz w:val="32"/>
        </w:rPr>
      </w:pPr>
      <w:r>
        <w:rPr>
          <w:rFonts w:hint="eastAsia"/>
          <w:b/>
          <w:sz w:val="32"/>
        </w:rPr>
        <w:t>附件</w:t>
      </w:r>
      <w:r>
        <w:rPr>
          <w:rFonts w:hint="eastAsia"/>
          <w:b/>
          <w:sz w:val="32"/>
        </w:rPr>
        <w:t>4</w:t>
      </w:r>
      <w:r>
        <w:rPr>
          <w:rFonts w:hint="eastAsia"/>
          <w:b/>
          <w:sz w:val="32"/>
        </w:rPr>
        <w:t>：</w:t>
      </w:r>
    </w:p>
    <w:p w:rsidR="00E82802" w:rsidRDefault="00E82802" w:rsidP="00E82802">
      <w:pPr>
        <w:ind w:firstLine="624"/>
        <w:jc w:val="center"/>
        <w:rPr>
          <w:b/>
          <w:sz w:val="32"/>
        </w:rPr>
      </w:pPr>
      <w:r w:rsidRPr="0053774F">
        <w:rPr>
          <w:rFonts w:hint="eastAsia"/>
          <w:b/>
          <w:sz w:val="32"/>
        </w:rPr>
        <w:t>课程教学创新成果报告</w:t>
      </w:r>
    </w:p>
    <w:p w:rsidR="008F25E2" w:rsidRPr="0053774F" w:rsidRDefault="008F25E2" w:rsidP="00E82802">
      <w:pPr>
        <w:ind w:firstLine="624"/>
        <w:jc w:val="center"/>
        <w:rPr>
          <w:b/>
          <w:sz w:val="32"/>
        </w:rPr>
      </w:pPr>
    </w:p>
    <w:p w:rsidR="00E82802" w:rsidRPr="0021391F" w:rsidRDefault="00E82802" w:rsidP="00E82802">
      <w:pPr>
        <w:ind w:firstLine="624"/>
        <w:rPr>
          <w:sz w:val="32"/>
        </w:rPr>
      </w:pPr>
      <w:r w:rsidRPr="00E94182">
        <w:rPr>
          <w:rFonts w:hint="eastAsia"/>
          <w:sz w:val="32"/>
        </w:rPr>
        <w:t>课程教学创新成果报告应基于参赛课程的教学实践经验与反思，全面体现课程教学的创新成效，注重体现以下三方面内容：第一，明确说明课程教学创新解决了教学中的哪些“痛点”问题，注重问题导向；第二，突出课程教学改革过程中贯彻“以学为中心”的教育理念，全面反映提升课程教学质量的改革创新思路、举措、效果及反思，注重信息技术在课堂教学中的应用；第三，通过基于数据、案例等证据的可靠分析，说明问题解决的情况和效果，并分析其推广应用的价值。课程教学创新成果报告须有摘要约约</w:t>
      </w:r>
      <w:r w:rsidRPr="00E94182">
        <w:rPr>
          <w:rFonts w:hint="eastAsia"/>
          <w:sz w:val="32"/>
        </w:rPr>
        <w:t>300</w:t>
      </w:r>
      <w:r w:rsidRPr="00E94182">
        <w:rPr>
          <w:rFonts w:hint="eastAsia"/>
          <w:sz w:val="32"/>
        </w:rPr>
        <w:t>字，正文字数不超过</w:t>
      </w:r>
      <w:r w:rsidRPr="00E94182">
        <w:rPr>
          <w:rFonts w:hint="eastAsia"/>
          <w:sz w:val="32"/>
        </w:rPr>
        <w:t>4000</w:t>
      </w:r>
      <w:r w:rsidRPr="00E94182">
        <w:rPr>
          <w:rFonts w:hint="eastAsia"/>
          <w:sz w:val="32"/>
        </w:rPr>
        <w:t>字。</w:t>
      </w:r>
    </w:p>
    <w:p w:rsidR="009233E2" w:rsidRPr="00E82802" w:rsidRDefault="009233E2"/>
    <w:sectPr w:rsidR="009233E2" w:rsidRPr="00E82802" w:rsidSect="006B52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72D4" w:rsidRDefault="00E672D4" w:rsidP="00E82802">
      <w:r>
        <w:separator/>
      </w:r>
    </w:p>
  </w:endnote>
  <w:endnote w:type="continuationSeparator" w:id="1">
    <w:p w:rsidR="00E672D4" w:rsidRDefault="00E672D4" w:rsidP="00E828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72D4" w:rsidRDefault="00E672D4" w:rsidP="00E82802">
      <w:r>
        <w:separator/>
      </w:r>
    </w:p>
  </w:footnote>
  <w:footnote w:type="continuationSeparator" w:id="1">
    <w:p w:rsidR="00E672D4" w:rsidRDefault="00E672D4" w:rsidP="00E8280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2802"/>
    <w:rsid w:val="002329AB"/>
    <w:rsid w:val="0053774F"/>
    <w:rsid w:val="005C3823"/>
    <w:rsid w:val="005E5CF0"/>
    <w:rsid w:val="006B5207"/>
    <w:rsid w:val="008F25E2"/>
    <w:rsid w:val="009233E2"/>
    <w:rsid w:val="00952693"/>
    <w:rsid w:val="00A6607C"/>
    <w:rsid w:val="00B96661"/>
    <w:rsid w:val="00E672D4"/>
    <w:rsid w:val="00E82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80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828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8280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828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8280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224</Characters>
  <Application>Microsoft Office Word</Application>
  <DocSecurity>0</DocSecurity>
  <Lines>1</Lines>
  <Paragraphs>1</Paragraphs>
  <ScaleCrop>false</ScaleCrop>
  <Company>Microsoft</Company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dcterms:created xsi:type="dcterms:W3CDTF">2020-11-17T05:50:00Z</dcterms:created>
  <dcterms:modified xsi:type="dcterms:W3CDTF">2020-11-19T02:11:00Z</dcterms:modified>
</cp:coreProperties>
</file>