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0" w:lineRule="atLeast"/>
        <w:jc w:val="center"/>
        <w:rPr>
          <w:rFonts w:ascii="Times New Roman" w:hAnsi="Times New Roman" w:eastAsia="宋体" w:cs="Times New Roman"/>
          <w:b/>
          <w:bCs/>
          <w:sz w:val="32"/>
          <w:szCs w:val="40"/>
        </w:rPr>
      </w:pPr>
      <w:r>
        <w:rPr>
          <w:rFonts w:hint="eastAsia" w:ascii="Times New Roman" w:hAnsi="Times New Roman" w:eastAsia="宋体" w:cs="Times New Roman"/>
          <w:b/>
          <w:bCs/>
          <w:sz w:val="32"/>
          <w:szCs w:val="40"/>
        </w:rPr>
        <w:t>20</w:t>
      </w:r>
      <w:r>
        <w:rPr>
          <w:rFonts w:ascii="Times New Roman" w:hAnsi="Times New Roman" w:eastAsia="宋体" w:cs="Times New Roman"/>
          <w:b/>
          <w:bCs/>
          <w:sz w:val="32"/>
          <w:szCs w:val="40"/>
        </w:rPr>
        <w:t>2</w:t>
      </w:r>
      <w:r>
        <w:rPr>
          <w:rFonts w:hint="eastAsia" w:ascii="Times New Roman" w:hAnsi="Times New Roman" w:eastAsia="宋体" w:cs="Times New Roman"/>
          <w:b/>
          <w:bCs/>
          <w:sz w:val="32"/>
          <w:szCs w:val="40"/>
          <w:lang w:val="en-US" w:eastAsia="zh-CN"/>
        </w:rPr>
        <w:t>3</w:t>
      </w:r>
      <w:r>
        <w:rPr>
          <w:rFonts w:hint="eastAsia" w:ascii="Times New Roman" w:hAnsi="Times New Roman" w:eastAsia="宋体" w:cs="Times New Roman"/>
          <w:b/>
          <w:bCs/>
          <w:sz w:val="32"/>
          <w:szCs w:val="40"/>
        </w:rPr>
        <w:t>-202</w:t>
      </w:r>
      <w:r>
        <w:rPr>
          <w:rFonts w:hint="eastAsia" w:ascii="Times New Roman" w:hAnsi="Times New Roman" w:eastAsia="宋体" w:cs="Times New Roman"/>
          <w:b/>
          <w:bCs/>
          <w:sz w:val="32"/>
          <w:szCs w:val="40"/>
          <w:lang w:val="en-US" w:eastAsia="zh-CN"/>
        </w:rPr>
        <w:t>4</w:t>
      </w:r>
      <w:r>
        <w:rPr>
          <w:rFonts w:hint="eastAsia" w:ascii="Times New Roman" w:hAnsi="Times New Roman" w:eastAsia="宋体" w:cs="Times New Roman"/>
          <w:b/>
          <w:bCs/>
          <w:sz w:val="32"/>
          <w:szCs w:val="40"/>
        </w:rPr>
        <w:t>学年第</w:t>
      </w:r>
      <w:r>
        <w:rPr>
          <w:rFonts w:hint="eastAsia" w:ascii="Times New Roman" w:hAnsi="Times New Roman" w:eastAsia="宋体" w:cs="Times New Roman"/>
          <w:b/>
          <w:bCs/>
          <w:sz w:val="32"/>
          <w:szCs w:val="40"/>
          <w:lang w:val="en-US" w:eastAsia="zh-CN"/>
        </w:rPr>
        <w:t>二</w:t>
      </w:r>
      <w:bookmarkStart w:id="0" w:name="_GoBack"/>
      <w:bookmarkEnd w:id="0"/>
      <w:r>
        <w:rPr>
          <w:rFonts w:hint="eastAsia" w:ascii="Times New Roman" w:hAnsi="Times New Roman" w:eastAsia="宋体" w:cs="Times New Roman"/>
          <w:b/>
          <w:bCs/>
          <w:sz w:val="32"/>
          <w:szCs w:val="40"/>
        </w:rPr>
        <w:t>学期</w:t>
      </w:r>
    </w:p>
    <w:p>
      <w:pPr>
        <w:spacing w:line="20" w:lineRule="atLeast"/>
        <w:jc w:val="center"/>
        <w:rPr>
          <w:rFonts w:ascii="Times New Roman" w:hAnsi="Times New Roman" w:eastAsia="宋体" w:cs="Times New Roman"/>
          <w:b/>
          <w:bCs/>
          <w:sz w:val="32"/>
          <w:szCs w:val="40"/>
        </w:rPr>
      </w:pPr>
      <w:r>
        <w:rPr>
          <w:rFonts w:hint="eastAsia" w:ascii="Times New Roman" w:hAnsi="Times New Roman" w:eastAsia="宋体" w:cs="Times New Roman"/>
          <w:b/>
          <w:bCs/>
          <w:sz w:val="32"/>
          <w:szCs w:val="40"/>
        </w:rPr>
        <w:t>外语教研部师德师风个人学习档案</w:t>
      </w:r>
    </w:p>
    <w:tbl>
      <w:tblPr>
        <w:tblStyle w:val="4"/>
        <w:tblW w:w="8960" w:type="dxa"/>
        <w:tblInd w:w="-17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0"/>
        <w:gridCol w:w="1531"/>
        <w:gridCol w:w="1304"/>
        <w:gridCol w:w="1247"/>
        <w:gridCol w:w="1134"/>
        <w:gridCol w:w="1701"/>
        <w:gridCol w:w="116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2411" w:type="dxa"/>
            <w:gridSpan w:val="2"/>
            <w:vAlign w:val="center"/>
          </w:tcPr>
          <w:p>
            <w:pPr>
              <w:jc w:val="center"/>
              <w:rPr>
                <w:rFonts w:ascii="仿宋_GB2312" w:hAnsi="Times New Roman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姓名</w:t>
            </w:r>
          </w:p>
        </w:tc>
        <w:tc>
          <w:tcPr>
            <w:tcW w:w="1304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1247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Times New Roman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年龄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宋体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是否党员</w:t>
            </w:r>
          </w:p>
        </w:tc>
        <w:tc>
          <w:tcPr>
            <w:tcW w:w="1163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6" w:hRule="atLeast"/>
        </w:trPr>
        <w:tc>
          <w:tcPr>
            <w:tcW w:w="880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Times New Roman" w:eastAsia="仿宋_GB2312" w:cs="宋体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sz w:val="24"/>
                <w:szCs w:val="24"/>
              </w:rPr>
              <w:t>本</w:t>
            </w:r>
          </w:p>
          <w:p>
            <w:pPr>
              <w:spacing w:line="360" w:lineRule="auto"/>
              <w:jc w:val="center"/>
              <w:rPr>
                <w:rFonts w:ascii="仿宋_GB2312" w:hAnsi="Times New Roman" w:eastAsia="仿宋_GB2312" w:cs="宋体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sz w:val="24"/>
                <w:szCs w:val="24"/>
              </w:rPr>
              <w:t>学</w:t>
            </w:r>
          </w:p>
          <w:p>
            <w:pPr>
              <w:spacing w:line="360" w:lineRule="auto"/>
              <w:jc w:val="center"/>
              <w:rPr>
                <w:rFonts w:ascii="仿宋_GB2312" w:hAnsi="Times New Roman" w:eastAsia="仿宋_GB2312" w:cs="宋体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sz w:val="24"/>
                <w:szCs w:val="24"/>
              </w:rPr>
              <w:t>期</w:t>
            </w:r>
          </w:p>
          <w:p>
            <w:pPr>
              <w:spacing w:line="360" w:lineRule="auto"/>
              <w:jc w:val="center"/>
              <w:rPr>
                <w:rFonts w:ascii="仿宋_GB2312" w:hAnsi="Times New Roman" w:eastAsia="仿宋_GB2312" w:cs="宋体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sz w:val="24"/>
                <w:szCs w:val="24"/>
              </w:rPr>
              <w:t>所</w:t>
            </w:r>
          </w:p>
          <w:p>
            <w:pPr>
              <w:spacing w:line="360" w:lineRule="auto"/>
              <w:jc w:val="center"/>
              <w:rPr>
                <w:rFonts w:ascii="仿宋_GB2312" w:hAnsi="Times New Roman" w:eastAsia="仿宋_GB2312" w:cs="宋体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sz w:val="24"/>
                <w:szCs w:val="24"/>
              </w:rPr>
              <w:t>获</w:t>
            </w:r>
          </w:p>
          <w:p>
            <w:pPr>
              <w:spacing w:line="360" w:lineRule="auto"/>
              <w:jc w:val="center"/>
              <w:rPr>
                <w:rFonts w:ascii="仿宋_GB2312" w:hAnsi="Times New Roman" w:eastAsia="仿宋_GB2312" w:cs="宋体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sz w:val="24"/>
                <w:szCs w:val="24"/>
              </w:rPr>
              <w:t>荣</w:t>
            </w:r>
          </w:p>
          <w:p>
            <w:pPr>
              <w:spacing w:line="360" w:lineRule="auto"/>
              <w:jc w:val="center"/>
              <w:rPr>
                <w:rFonts w:ascii="仿宋_GB2312" w:hAnsi="Times New Roman" w:eastAsia="仿宋_GB2312" w:cs="宋体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sz w:val="24"/>
                <w:szCs w:val="24"/>
              </w:rPr>
              <w:t>誉</w:t>
            </w:r>
          </w:p>
        </w:tc>
        <w:tc>
          <w:tcPr>
            <w:tcW w:w="8080" w:type="dxa"/>
            <w:gridSpan w:val="6"/>
            <w:vAlign w:val="center"/>
          </w:tcPr>
          <w:p>
            <w:pPr>
              <w:spacing w:line="360" w:lineRule="auto"/>
              <w:rPr>
                <w:rFonts w:ascii="仿宋_GB2312" w:hAnsi="Times New Roman" w:eastAsia="仿宋_GB2312" w:cs="宋体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仿宋_GB2312" w:hAnsi="Times New Roman" w:eastAsia="仿宋_GB2312" w:cs="宋体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仿宋_GB2312" w:hAnsi="Times New Roman" w:eastAsia="仿宋_GB2312" w:cs="宋体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仿宋_GB2312" w:hAnsi="Times New Roman" w:eastAsia="仿宋_GB2312" w:cs="宋体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仿宋_GB2312" w:hAnsi="Times New Roman" w:eastAsia="仿宋_GB2312" w:cs="宋体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仿宋_GB2312" w:hAnsi="Times New Roman" w:eastAsia="仿宋_GB2312" w:cs="宋体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仿宋_GB2312" w:hAnsi="Times New Roman" w:eastAsia="仿宋_GB2312" w:cs="宋体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仿宋_GB2312" w:hAnsi="Times New Roman" w:eastAsia="仿宋_GB2312" w:cs="宋体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仿宋_GB2312" w:hAnsi="Times New Roman" w:eastAsia="仿宋_GB2312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1" w:hRule="atLeast"/>
        </w:trPr>
        <w:tc>
          <w:tcPr>
            <w:tcW w:w="880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Times New Roman" w:eastAsia="仿宋_GB2312" w:cs="宋体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sz w:val="24"/>
                <w:szCs w:val="24"/>
              </w:rPr>
              <w:t>本</w:t>
            </w:r>
          </w:p>
          <w:p>
            <w:pPr>
              <w:spacing w:line="360" w:lineRule="auto"/>
              <w:jc w:val="center"/>
              <w:rPr>
                <w:rFonts w:ascii="仿宋_GB2312" w:hAnsi="Times New Roman" w:eastAsia="仿宋_GB2312" w:cs="宋体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sz w:val="24"/>
                <w:szCs w:val="24"/>
              </w:rPr>
              <w:t>学</w:t>
            </w:r>
          </w:p>
          <w:p>
            <w:pPr>
              <w:spacing w:line="360" w:lineRule="auto"/>
              <w:jc w:val="center"/>
              <w:rPr>
                <w:rFonts w:ascii="仿宋_GB2312" w:hAnsi="Times New Roman" w:eastAsia="仿宋_GB2312" w:cs="宋体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sz w:val="24"/>
                <w:szCs w:val="24"/>
              </w:rPr>
              <w:t>期</w:t>
            </w:r>
          </w:p>
          <w:p>
            <w:pPr>
              <w:spacing w:line="360" w:lineRule="auto"/>
              <w:jc w:val="center"/>
              <w:rPr>
                <w:rFonts w:ascii="仿宋_GB2312" w:hAnsi="Times New Roman" w:eastAsia="仿宋_GB2312" w:cs="宋体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sz w:val="24"/>
                <w:szCs w:val="24"/>
              </w:rPr>
              <w:t>惩</w:t>
            </w:r>
          </w:p>
          <w:p>
            <w:pPr>
              <w:spacing w:line="360" w:lineRule="auto"/>
              <w:jc w:val="center"/>
              <w:rPr>
                <w:rFonts w:ascii="仿宋_GB2312" w:hAnsi="Times New Roman" w:eastAsia="仿宋_GB2312" w:cs="宋体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sz w:val="24"/>
                <w:szCs w:val="24"/>
              </w:rPr>
              <w:t>处</w:t>
            </w:r>
          </w:p>
          <w:p>
            <w:pPr>
              <w:spacing w:line="360" w:lineRule="auto"/>
              <w:jc w:val="center"/>
              <w:rPr>
                <w:rFonts w:ascii="仿宋_GB2312" w:hAnsi="Times New Roman" w:eastAsia="仿宋_GB2312" w:cs="宋体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sz w:val="24"/>
                <w:szCs w:val="24"/>
              </w:rPr>
              <w:t>情</w:t>
            </w:r>
          </w:p>
          <w:p>
            <w:pPr>
              <w:spacing w:line="360" w:lineRule="auto"/>
              <w:jc w:val="center"/>
              <w:rPr>
                <w:rFonts w:ascii="仿宋_GB2312" w:hAnsi="Times New Roman" w:eastAsia="仿宋_GB2312" w:cs="宋体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sz w:val="24"/>
                <w:szCs w:val="24"/>
              </w:rPr>
              <w:t>况</w:t>
            </w:r>
          </w:p>
        </w:tc>
        <w:tc>
          <w:tcPr>
            <w:tcW w:w="8080" w:type="dxa"/>
            <w:gridSpan w:val="6"/>
            <w:vAlign w:val="center"/>
          </w:tcPr>
          <w:p>
            <w:pPr>
              <w:spacing w:line="360" w:lineRule="auto"/>
              <w:jc w:val="center"/>
              <w:rPr>
                <w:rFonts w:ascii="仿宋_GB2312" w:hAnsi="Times New Roman" w:eastAsia="仿宋_GB2312" w:cs="宋体"/>
                <w:b/>
                <w:bCs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仿宋_GB2312" w:hAnsi="Times New Roman" w:eastAsia="仿宋_GB2312" w:cs="宋体"/>
                <w:b/>
                <w:bCs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仿宋_GB2312" w:hAnsi="Times New Roman" w:eastAsia="仿宋_GB2312" w:cs="宋体"/>
                <w:b/>
                <w:bCs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仿宋_GB2312" w:hAnsi="Times New Roman" w:eastAsia="仿宋_GB2312" w:cs="宋体"/>
                <w:b/>
                <w:bCs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仿宋_GB2312" w:hAnsi="Times New Roman" w:eastAsia="仿宋_GB2312" w:cs="宋体"/>
                <w:b/>
                <w:bCs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仿宋_GB2312" w:hAnsi="Times New Roman" w:eastAsia="仿宋_GB2312" w:cs="宋体"/>
                <w:b/>
                <w:bCs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仿宋_GB2312" w:hAnsi="Times New Roman" w:eastAsia="仿宋_GB2312" w:cs="宋体"/>
                <w:b/>
                <w:bCs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仿宋_GB2312" w:hAnsi="Times New Roman" w:eastAsia="仿宋_GB2312" w:cs="宋体"/>
                <w:b/>
                <w:bCs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仿宋_GB2312" w:hAnsi="Times New Roman" w:eastAsia="仿宋_GB2312" w:cs="宋体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1" w:hRule="atLeast"/>
        </w:trPr>
        <w:tc>
          <w:tcPr>
            <w:tcW w:w="880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Times New Roman" w:eastAsia="仿宋_GB2312" w:cs="宋体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sz w:val="24"/>
                <w:szCs w:val="24"/>
              </w:rPr>
              <w:t>师</w:t>
            </w:r>
          </w:p>
          <w:p>
            <w:pPr>
              <w:spacing w:line="360" w:lineRule="auto"/>
              <w:jc w:val="center"/>
              <w:rPr>
                <w:rFonts w:ascii="仿宋_GB2312" w:hAnsi="Times New Roman" w:eastAsia="仿宋_GB2312" w:cs="宋体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sz w:val="24"/>
                <w:szCs w:val="24"/>
              </w:rPr>
              <w:t>德</w:t>
            </w:r>
          </w:p>
          <w:p>
            <w:pPr>
              <w:spacing w:line="360" w:lineRule="auto"/>
              <w:jc w:val="center"/>
              <w:rPr>
                <w:rFonts w:ascii="仿宋_GB2312" w:hAnsi="Times New Roman" w:eastAsia="仿宋_GB2312" w:cs="宋体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sz w:val="24"/>
                <w:szCs w:val="24"/>
              </w:rPr>
              <w:t>学</w:t>
            </w:r>
          </w:p>
          <w:p>
            <w:pPr>
              <w:spacing w:line="360" w:lineRule="auto"/>
              <w:jc w:val="center"/>
              <w:rPr>
                <w:rFonts w:ascii="仿宋_GB2312" w:hAnsi="Times New Roman" w:eastAsia="仿宋_GB2312" w:cs="宋体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sz w:val="24"/>
                <w:szCs w:val="24"/>
              </w:rPr>
              <w:t>习</w:t>
            </w:r>
          </w:p>
          <w:p>
            <w:pPr>
              <w:spacing w:line="360" w:lineRule="auto"/>
              <w:jc w:val="center"/>
              <w:rPr>
                <w:rFonts w:ascii="仿宋_GB2312" w:hAnsi="Times New Roman" w:eastAsia="仿宋_GB2312" w:cs="宋体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sz w:val="24"/>
                <w:szCs w:val="24"/>
              </w:rPr>
              <w:t>计</w:t>
            </w:r>
          </w:p>
          <w:p>
            <w:pPr>
              <w:spacing w:line="360" w:lineRule="auto"/>
              <w:jc w:val="center"/>
              <w:rPr>
                <w:rFonts w:ascii="仿宋_GB2312" w:hAnsi="Times New Roman" w:eastAsia="仿宋_GB2312" w:cs="宋体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sz w:val="24"/>
                <w:szCs w:val="24"/>
              </w:rPr>
              <w:t>划</w:t>
            </w:r>
          </w:p>
        </w:tc>
        <w:tc>
          <w:tcPr>
            <w:tcW w:w="8080" w:type="dxa"/>
            <w:gridSpan w:val="6"/>
            <w:vAlign w:val="center"/>
          </w:tcPr>
          <w:p>
            <w:pPr>
              <w:spacing w:line="360" w:lineRule="auto"/>
              <w:jc w:val="center"/>
              <w:rPr>
                <w:rFonts w:ascii="仿宋_GB2312" w:hAnsi="Times New Roman" w:eastAsia="仿宋_GB2312" w:cs="宋体"/>
                <w:b/>
                <w:bCs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仿宋_GB2312" w:hAnsi="Times New Roman" w:eastAsia="仿宋_GB2312" w:cs="宋体"/>
                <w:b/>
                <w:bCs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仿宋_GB2312" w:hAnsi="Times New Roman" w:eastAsia="仿宋_GB2312" w:cs="宋体"/>
                <w:b/>
                <w:bCs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仿宋_GB2312" w:hAnsi="Times New Roman" w:eastAsia="仿宋_GB2312" w:cs="宋体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1" w:hRule="atLeast"/>
        </w:trPr>
        <w:tc>
          <w:tcPr>
            <w:tcW w:w="880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师</w:t>
            </w:r>
          </w:p>
          <w:p>
            <w:pPr>
              <w:spacing w:line="360" w:lineRule="auto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德</w:t>
            </w:r>
          </w:p>
          <w:p>
            <w:pPr>
              <w:spacing w:line="360" w:lineRule="auto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学</w:t>
            </w:r>
          </w:p>
          <w:p>
            <w:pPr>
              <w:spacing w:line="360" w:lineRule="auto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习</w:t>
            </w:r>
          </w:p>
          <w:p>
            <w:pPr>
              <w:spacing w:line="360" w:lineRule="auto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总</w:t>
            </w:r>
          </w:p>
          <w:p>
            <w:pPr>
              <w:spacing w:line="360" w:lineRule="auto"/>
              <w:jc w:val="center"/>
              <w:rPr>
                <w:rFonts w:ascii="仿宋_GB2312" w:hAnsi="Times New Roman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结</w:t>
            </w:r>
          </w:p>
        </w:tc>
        <w:tc>
          <w:tcPr>
            <w:tcW w:w="8080" w:type="dxa"/>
            <w:gridSpan w:val="6"/>
            <w:vAlign w:val="center"/>
          </w:tcPr>
          <w:p>
            <w:pPr>
              <w:spacing w:line="360" w:lineRule="auto"/>
              <w:jc w:val="center"/>
              <w:rPr>
                <w:rFonts w:ascii="仿宋_GB2312" w:hAnsi="Times New Roman" w:eastAsia="仿宋_GB2312" w:cs="宋体"/>
                <w:b/>
                <w:bCs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仿宋_GB2312" w:hAnsi="Times New Roman" w:eastAsia="仿宋_GB2312" w:cs="宋体"/>
                <w:b/>
                <w:bCs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仿宋_GB2312" w:hAnsi="Times New Roman" w:eastAsia="仿宋_GB2312" w:cs="宋体"/>
                <w:b/>
                <w:bCs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仿宋_GB2312" w:hAnsi="Times New Roman" w:eastAsia="仿宋_GB2312" w:cs="宋体"/>
                <w:b/>
                <w:bCs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仿宋_GB2312" w:hAnsi="Times New Roman" w:eastAsia="仿宋_GB2312" w:cs="宋体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1" w:hRule="atLeast"/>
        </w:trPr>
        <w:tc>
          <w:tcPr>
            <w:tcW w:w="880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师</w:t>
            </w:r>
          </w:p>
          <w:p>
            <w:pPr>
              <w:spacing w:line="360" w:lineRule="auto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德</w:t>
            </w:r>
          </w:p>
          <w:p>
            <w:pPr>
              <w:spacing w:line="360" w:lineRule="auto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自</w:t>
            </w:r>
          </w:p>
          <w:p>
            <w:pPr>
              <w:spacing w:line="360" w:lineRule="auto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查</w:t>
            </w:r>
          </w:p>
          <w:p>
            <w:pPr>
              <w:spacing w:line="360" w:lineRule="auto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报</w:t>
            </w:r>
          </w:p>
          <w:p>
            <w:pPr>
              <w:spacing w:line="360" w:lineRule="auto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告</w:t>
            </w:r>
          </w:p>
        </w:tc>
        <w:tc>
          <w:tcPr>
            <w:tcW w:w="8080" w:type="dxa"/>
            <w:gridSpan w:val="6"/>
          </w:tcPr>
          <w:p>
            <w:pPr>
              <w:spacing w:line="360" w:lineRule="auto"/>
              <w:jc w:val="center"/>
              <w:rPr>
                <w:rFonts w:ascii="仿宋_GB2312" w:hAnsi="Times New Roman" w:eastAsia="仿宋_GB2312" w:cs="宋体"/>
                <w:b/>
                <w:bCs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仿宋_GB2312" w:hAnsi="Times New Roman" w:eastAsia="仿宋_GB2312" w:cs="宋体"/>
                <w:b/>
                <w:bCs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仿宋_GB2312" w:hAnsi="Times New Roman" w:eastAsia="仿宋_GB2312" w:cs="宋体"/>
                <w:b/>
                <w:bCs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仿宋_GB2312" w:hAnsi="Times New Roman" w:eastAsia="仿宋_GB2312" w:cs="宋体"/>
                <w:b/>
                <w:bCs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仿宋_GB2312" w:hAnsi="Times New Roman" w:eastAsia="仿宋_GB2312" w:cs="宋体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1" w:hRule="atLeast"/>
        </w:trPr>
        <w:tc>
          <w:tcPr>
            <w:tcW w:w="880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整</w:t>
            </w:r>
          </w:p>
          <w:p>
            <w:pPr>
              <w:spacing w:line="360" w:lineRule="auto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改</w:t>
            </w:r>
          </w:p>
          <w:p>
            <w:pPr>
              <w:spacing w:line="360" w:lineRule="auto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方</w:t>
            </w:r>
          </w:p>
          <w:p>
            <w:pPr>
              <w:spacing w:line="360" w:lineRule="auto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案</w:t>
            </w:r>
          </w:p>
        </w:tc>
        <w:tc>
          <w:tcPr>
            <w:tcW w:w="8080" w:type="dxa"/>
            <w:gridSpan w:val="6"/>
          </w:tcPr>
          <w:p>
            <w:pPr>
              <w:spacing w:line="360" w:lineRule="auto"/>
              <w:rPr>
                <w:rFonts w:ascii="仿宋_GB2312" w:hAnsi="Times New Roman" w:eastAsia="仿宋_GB2312" w:cs="宋体"/>
                <w:b/>
                <w:bCs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仿宋_GB2312" w:hAnsi="Times New Roman" w:eastAsia="仿宋_GB2312" w:cs="宋体"/>
                <w:b/>
                <w:bCs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仿宋_GB2312" w:hAnsi="Times New Roman" w:eastAsia="仿宋_GB2312" w:cs="宋体"/>
                <w:b/>
                <w:bCs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仿宋_GB2312" w:hAnsi="Times New Roman" w:eastAsia="仿宋_GB2312" w:cs="宋体"/>
                <w:b/>
                <w:bCs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仿宋_GB2312" w:hAnsi="Times New Roman" w:eastAsia="仿宋_GB2312" w:cs="宋体"/>
                <w:b/>
                <w:bCs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仿宋_GB2312" w:hAnsi="Times New Roman" w:eastAsia="仿宋_GB2312" w:cs="宋体"/>
                <w:b/>
                <w:bCs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仿宋_GB2312" w:hAnsi="Times New Roman" w:eastAsia="仿宋_GB2312" w:cs="宋体"/>
                <w:b/>
                <w:bCs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仿宋_GB2312" w:hAnsi="Times New Roman" w:eastAsia="仿宋_GB2312" w:cs="宋体"/>
                <w:b/>
                <w:bCs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仿宋_GB2312" w:hAnsi="Times New Roman" w:eastAsia="仿宋_GB2312" w:cs="宋体"/>
                <w:b/>
                <w:bCs/>
                <w:sz w:val="24"/>
                <w:szCs w:val="24"/>
              </w:rPr>
            </w:pPr>
          </w:p>
        </w:tc>
      </w:tr>
    </w:tbl>
    <w:p>
      <w:pPr>
        <w:spacing w:line="20" w:lineRule="atLeast"/>
        <w:rPr>
          <w:rFonts w:ascii="Times New Roman" w:hAnsi="Times New Roman" w:eastAsia="宋体" w:cs="Times New Roman"/>
          <w:b/>
          <w:bCs/>
          <w:sz w:val="32"/>
          <w:szCs w:val="40"/>
        </w:rPr>
      </w:pPr>
    </w:p>
    <w:sectPr>
      <w:headerReference r:id="rId3" w:type="default"/>
      <w:pgSz w:w="11906" w:h="16838"/>
      <w:pgMar w:top="1134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JhNjVlMmIxOGNjODJkYTdlNDRkYjNiYTAzNzUwZGUifQ=="/>
  </w:docVars>
  <w:rsids>
    <w:rsidRoot w:val="00AD13A0"/>
    <w:rsid w:val="00041C36"/>
    <w:rsid w:val="0015167D"/>
    <w:rsid w:val="001D403A"/>
    <w:rsid w:val="00371F02"/>
    <w:rsid w:val="00453886"/>
    <w:rsid w:val="005B1BC3"/>
    <w:rsid w:val="00631C51"/>
    <w:rsid w:val="00636DCF"/>
    <w:rsid w:val="007032BE"/>
    <w:rsid w:val="00822138"/>
    <w:rsid w:val="00906923"/>
    <w:rsid w:val="00A06164"/>
    <w:rsid w:val="00AD13A0"/>
    <w:rsid w:val="00B717B5"/>
    <w:rsid w:val="00CE269B"/>
    <w:rsid w:val="00D11F62"/>
    <w:rsid w:val="00D16F36"/>
    <w:rsid w:val="00E40D95"/>
    <w:rsid w:val="00E93AB4"/>
    <w:rsid w:val="00F408F2"/>
    <w:rsid w:val="02FB2ED5"/>
    <w:rsid w:val="09A334D9"/>
    <w:rsid w:val="0F2A2DD3"/>
    <w:rsid w:val="160F79C9"/>
    <w:rsid w:val="1BF22DC9"/>
    <w:rsid w:val="2F945C9C"/>
    <w:rsid w:val="44445B1A"/>
    <w:rsid w:val="7DC313E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66</Words>
  <Characters>101</Characters>
  <Lines>1</Lines>
  <Paragraphs>1</Paragraphs>
  <TotalTime>15</TotalTime>
  <ScaleCrop>false</ScaleCrop>
  <LinksUpToDate>false</LinksUpToDate>
  <CharactersWithSpaces>166</CharactersWithSpaces>
  <Application>WPS Office_12.1.0.15946_F1E327BC-269C-435d-A152-05C5408002CA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2019-11-14T05:42:00Z</dcterms:created>
  <dc:creator>关晶晶</dc:creator>
  <cp:lastModifiedBy>双急流</cp:lastModifiedBy>
  <dcterms:modified xsi:type="dcterms:W3CDTF">2024-07-11T07:42:38Z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2052-12.1.0.15946</vt:lpwstr>
  </property>
  <property fmtid="{D5CDD505-2E9C-101B-9397-08002B2CF9AE}" pid="3" name="ICV">
    <vt:lpwstr>879FF5142E19450B85ABF6ACD3052884_13</vt:lpwstr>
  </property>
</Properties>
</file>