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684D" w:rsidRDefault="008C684D" w:rsidP="008C684D">
      <w:pPr>
        <w:rPr>
          <w:rFonts w:ascii="黑体" w:eastAsia="黑体" w:hAnsi="黑体" w:hint="eastAsia"/>
          <w:bCs/>
          <w:color w:val="000000"/>
          <w:sz w:val="32"/>
          <w:szCs w:val="32"/>
        </w:rPr>
      </w:pPr>
      <w:r w:rsidRPr="0000362C">
        <w:rPr>
          <w:rFonts w:ascii="黑体" w:eastAsia="黑体" w:hAnsi="黑体"/>
          <w:bCs/>
          <w:color w:val="000000"/>
          <w:sz w:val="32"/>
          <w:szCs w:val="32"/>
        </w:rPr>
        <w:t>附件：</w:t>
      </w:r>
    </w:p>
    <w:p w:rsidR="008C684D" w:rsidRDefault="008C684D" w:rsidP="008C684D">
      <w:pPr>
        <w:spacing w:line="700" w:lineRule="exact"/>
        <w:jc w:val="center"/>
        <w:rPr>
          <w:rFonts w:ascii="方正小标宋简体" w:eastAsia="方正小标宋简体" w:hAnsi="宋体" w:hint="eastAsia"/>
          <w:sz w:val="44"/>
          <w:szCs w:val="44"/>
        </w:rPr>
      </w:pPr>
      <w:r w:rsidRPr="00000059">
        <w:rPr>
          <w:rFonts w:ascii="方正小标宋简体" w:eastAsia="方正小标宋简体" w:hAnsi="宋体" w:hint="eastAsia"/>
          <w:sz w:val="44"/>
          <w:szCs w:val="44"/>
        </w:rPr>
        <w:t>齐齐哈尔医学院</w:t>
      </w:r>
    </w:p>
    <w:p w:rsidR="008C684D" w:rsidRPr="000C36C3" w:rsidRDefault="008C684D" w:rsidP="008C684D">
      <w:pPr>
        <w:spacing w:line="700" w:lineRule="exact"/>
        <w:jc w:val="center"/>
        <w:rPr>
          <w:rFonts w:ascii="方正小标宋简体" w:eastAsia="方正小标宋简体" w:hAnsi="宋体" w:hint="eastAsia"/>
          <w:sz w:val="44"/>
          <w:szCs w:val="44"/>
        </w:rPr>
      </w:pPr>
      <w:r>
        <w:rPr>
          <w:rFonts w:ascii="方正小标宋简体" w:eastAsia="方正小标宋简体" w:hAnsi="宋体" w:hint="eastAsia"/>
          <w:sz w:val="44"/>
          <w:szCs w:val="44"/>
        </w:rPr>
        <w:t>标志性科研成果奖励办法</w:t>
      </w:r>
      <w:r w:rsidRPr="000C36C3">
        <w:rPr>
          <w:rFonts w:ascii="方正小标宋简体" w:eastAsia="方正小标宋简体" w:hAnsi="宋体" w:hint="eastAsia"/>
          <w:sz w:val="44"/>
          <w:szCs w:val="44"/>
        </w:rPr>
        <w:t>（试行）</w:t>
      </w:r>
    </w:p>
    <w:p w:rsidR="008C684D" w:rsidRPr="000C36C3" w:rsidRDefault="008C684D" w:rsidP="008C684D">
      <w:pPr>
        <w:rPr>
          <w:rFonts w:hint="eastAsia"/>
        </w:rPr>
      </w:pPr>
    </w:p>
    <w:p w:rsidR="008C684D" w:rsidRPr="00000059" w:rsidRDefault="008C684D" w:rsidP="008C684D">
      <w:pPr>
        <w:jc w:val="center"/>
        <w:rPr>
          <w:rFonts w:ascii="黑体" w:eastAsia="黑体" w:hAnsi="黑体" w:cs="仿宋" w:hint="eastAsia"/>
          <w:bCs/>
          <w:sz w:val="32"/>
          <w:szCs w:val="32"/>
        </w:rPr>
      </w:pPr>
      <w:r w:rsidRPr="00000059">
        <w:rPr>
          <w:rFonts w:ascii="黑体" w:eastAsia="黑体" w:hAnsi="黑体" w:cs="仿宋" w:hint="eastAsia"/>
          <w:bCs/>
          <w:sz w:val="32"/>
          <w:szCs w:val="32"/>
        </w:rPr>
        <w:t>第一章 总</w:t>
      </w:r>
      <w:r>
        <w:rPr>
          <w:rFonts w:ascii="黑体" w:eastAsia="黑体" w:hAnsi="黑体" w:cs="仿宋" w:hint="eastAsia"/>
          <w:bCs/>
          <w:sz w:val="32"/>
          <w:szCs w:val="32"/>
        </w:rPr>
        <w:t xml:space="preserve">  </w:t>
      </w:r>
      <w:r w:rsidRPr="00000059">
        <w:rPr>
          <w:rFonts w:ascii="黑体" w:eastAsia="黑体" w:hAnsi="黑体" w:cs="仿宋" w:hint="eastAsia"/>
          <w:bCs/>
          <w:sz w:val="32"/>
          <w:szCs w:val="32"/>
        </w:rPr>
        <w:t>则</w:t>
      </w:r>
    </w:p>
    <w:p w:rsidR="008C684D" w:rsidRPr="00000059" w:rsidRDefault="008C684D" w:rsidP="008C684D">
      <w:pPr>
        <w:ind w:firstLineChars="225" w:firstLine="723"/>
        <w:rPr>
          <w:rFonts w:ascii="仿宋_GB2312" w:eastAsia="仿宋_GB2312" w:hAnsi="仿宋" w:hint="eastAsia"/>
          <w:sz w:val="32"/>
          <w:szCs w:val="32"/>
        </w:rPr>
      </w:pPr>
      <w:r w:rsidRPr="00000059">
        <w:rPr>
          <w:rFonts w:ascii="仿宋_GB2312" w:eastAsia="仿宋_GB2312" w:hAnsi="仿宋" w:hint="eastAsia"/>
          <w:b/>
          <w:sz w:val="32"/>
          <w:szCs w:val="32"/>
        </w:rPr>
        <w:t>第一条</w:t>
      </w:r>
      <w:r w:rsidRPr="00000059">
        <w:rPr>
          <w:rFonts w:ascii="仿宋_GB2312" w:eastAsia="仿宋_GB2312" w:hAnsi="仿宋" w:hint="eastAsia"/>
          <w:sz w:val="32"/>
          <w:szCs w:val="32"/>
        </w:rPr>
        <w:t xml:space="preserve"> </w:t>
      </w:r>
      <w:r>
        <w:rPr>
          <w:rFonts w:ascii="仿宋_GB2312" w:eastAsia="仿宋_GB2312" w:hAnsi="仿宋" w:hint="eastAsia"/>
          <w:sz w:val="32"/>
          <w:szCs w:val="32"/>
        </w:rPr>
        <w:t>为</w:t>
      </w:r>
      <w:r w:rsidRPr="00000059">
        <w:rPr>
          <w:rFonts w:ascii="仿宋_GB2312" w:eastAsia="仿宋_GB2312" w:hAnsi="仿宋" w:hint="eastAsia"/>
          <w:sz w:val="32"/>
          <w:szCs w:val="32"/>
        </w:rPr>
        <w:t>鼓励在</w:t>
      </w:r>
      <w:r>
        <w:rPr>
          <w:rFonts w:ascii="仿宋_GB2312" w:eastAsia="仿宋_GB2312" w:hAnsi="仿宋" w:hint="eastAsia"/>
          <w:sz w:val="32"/>
          <w:szCs w:val="32"/>
        </w:rPr>
        <w:t>学院</w:t>
      </w:r>
      <w:r w:rsidRPr="00000059">
        <w:rPr>
          <w:rFonts w:ascii="仿宋_GB2312" w:eastAsia="仿宋_GB2312" w:hAnsi="仿宋" w:hint="eastAsia"/>
          <w:sz w:val="32"/>
          <w:szCs w:val="32"/>
        </w:rPr>
        <w:t>科学研究工作中做出突出贡献的科研人员和科研集体，充分调动广大教职工投身科研工作的积极性和创造性，推动科学技术创新，促进高水平科研项目、高层次科研成果的产出，进一步提高学院科学研究的整体实力，根据《国家科学技术奖励条例》</w:t>
      </w:r>
      <w:r>
        <w:rPr>
          <w:rFonts w:ascii="仿宋_GB2312" w:eastAsia="仿宋_GB2312" w:hAnsi="仿宋" w:hint="eastAsia"/>
          <w:sz w:val="32"/>
          <w:szCs w:val="32"/>
        </w:rPr>
        <w:t>（国务院令第731号）</w:t>
      </w:r>
      <w:r w:rsidRPr="00000059">
        <w:rPr>
          <w:rFonts w:ascii="仿宋_GB2312" w:eastAsia="仿宋_GB2312" w:hAnsi="仿宋" w:hint="eastAsia"/>
          <w:sz w:val="32"/>
          <w:szCs w:val="32"/>
        </w:rPr>
        <w:t>及科技部《关于破除科技评价中“唯论文”不良导向的若干措施</w:t>
      </w:r>
      <w:r>
        <w:rPr>
          <w:rFonts w:ascii="仿宋_GB2312" w:eastAsia="仿宋_GB2312" w:hAnsi="仿宋" w:hint="eastAsia"/>
          <w:sz w:val="32"/>
          <w:szCs w:val="32"/>
        </w:rPr>
        <w:t>（</w:t>
      </w:r>
      <w:r w:rsidRPr="00000059">
        <w:rPr>
          <w:rFonts w:ascii="仿宋_GB2312" w:eastAsia="仿宋_GB2312" w:hAnsi="仿宋" w:hint="eastAsia"/>
          <w:sz w:val="32"/>
          <w:szCs w:val="32"/>
        </w:rPr>
        <w:t>试行</w:t>
      </w:r>
      <w:r>
        <w:rPr>
          <w:rFonts w:ascii="仿宋_GB2312" w:eastAsia="仿宋_GB2312" w:hAnsi="仿宋" w:hint="eastAsia"/>
          <w:sz w:val="32"/>
          <w:szCs w:val="32"/>
        </w:rPr>
        <w:t>）</w:t>
      </w:r>
      <w:r w:rsidRPr="00000059">
        <w:rPr>
          <w:rFonts w:ascii="仿宋_GB2312" w:eastAsia="仿宋_GB2312" w:hAnsi="仿宋" w:hint="eastAsia"/>
          <w:sz w:val="32"/>
          <w:szCs w:val="32"/>
        </w:rPr>
        <w:t>》(国科发监〔</w:t>
      </w:r>
      <w:r>
        <w:rPr>
          <w:rFonts w:ascii="仿宋_GB2312" w:eastAsia="仿宋_GB2312" w:hAnsi="仿宋" w:hint="eastAsia"/>
          <w:sz w:val="32"/>
          <w:szCs w:val="32"/>
        </w:rPr>
        <w:t>2020</w:t>
      </w:r>
      <w:r w:rsidRPr="00000059">
        <w:rPr>
          <w:rFonts w:ascii="仿宋_GB2312" w:eastAsia="仿宋_GB2312" w:hAnsi="仿宋" w:hint="eastAsia"/>
          <w:sz w:val="32"/>
          <w:szCs w:val="32"/>
        </w:rPr>
        <w:t>〕37号)</w:t>
      </w:r>
      <w:r>
        <w:rPr>
          <w:rFonts w:ascii="仿宋_GB2312" w:eastAsia="仿宋_GB2312" w:hAnsi="仿宋" w:hint="eastAsia"/>
          <w:sz w:val="32"/>
          <w:szCs w:val="32"/>
        </w:rPr>
        <w:t>文件要求及学院“十四五”科学研究发展</w:t>
      </w:r>
      <w:r w:rsidRPr="00000059">
        <w:rPr>
          <w:rFonts w:ascii="仿宋_GB2312" w:eastAsia="仿宋_GB2312" w:hAnsi="仿宋" w:hint="eastAsia"/>
          <w:sz w:val="32"/>
          <w:szCs w:val="32"/>
        </w:rPr>
        <w:t>规划的实际情况，制定本办法。</w:t>
      </w:r>
    </w:p>
    <w:p w:rsidR="008C684D" w:rsidRPr="00000059" w:rsidRDefault="008C684D" w:rsidP="008C684D">
      <w:pPr>
        <w:ind w:firstLineChars="225" w:firstLine="723"/>
        <w:rPr>
          <w:rFonts w:ascii="仿宋_GB2312" w:eastAsia="仿宋_GB2312" w:hAnsi="仿宋" w:hint="eastAsia"/>
          <w:sz w:val="32"/>
          <w:szCs w:val="32"/>
        </w:rPr>
      </w:pPr>
      <w:r w:rsidRPr="00000059">
        <w:rPr>
          <w:rFonts w:ascii="仿宋_GB2312" w:eastAsia="仿宋_GB2312" w:hAnsi="仿宋" w:hint="eastAsia"/>
          <w:b/>
          <w:sz w:val="32"/>
          <w:szCs w:val="32"/>
        </w:rPr>
        <w:t xml:space="preserve">第二条 </w:t>
      </w:r>
      <w:r w:rsidRPr="00000059">
        <w:rPr>
          <w:rFonts w:ascii="仿宋_GB2312" w:eastAsia="仿宋_GB2312" w:hAnsi="仿宋" w:hint="eastAsia"/>
          <w:sz w:val="32"/>
          <w:szCs w:val="32"/>
        </w:rPr>
        <w:t>标志性科研成果是指现阶段对学院人才培养和学科建设具有重要作用的科研成果。科研成果奖励范围包括高质量学术论文奖励、高水平编著及教材奖励、高水平成果奖励、高层次科研项目奖励、知识产权奖励、科技成果转化奖励</w:t>
      </w:r>
      <w:bookmarkStart w:id="0" w:name="_GoBack"/>
      <w:bookmarkEnd w:id="0"/>
      <w:r w:rsidRPr="00000059">
        <w:rPr>
          <w:rFonts w:ascii="仿宋_GB2312" w:eastAsia="仿宋_GB2312" w:hAnsi="仿宋" w:hint="eastAsia"/>
          <w:sz w:val="32"/>
          <w:szCs w:val="32"/>
        </w:rPr>
        <w:t>等。</w:t>
      </w:r>
    </w:p>
    <w:p w:rsidR="008C684D" w:rsidRPr="00000059" w:rsidRDefault="008C684D" w:rsidP="008C684D">
      <w:pPr>
        <w:jc w:val="center"/>
        <w:rPr>
          <w:rFonts w:ascii="黑体" w:eastAsia="黑体" w:hAnsi="黑体" w:cs="仿宋" w:hint="eastAsia"/>
          <w:bCs/>
          <w:sz w:val="32"/>
          <w:szCs w:val="32"/>
        </w:rPr>
      </w:pPr>
      <w:r w:rsidRPr="00000059">
        <w:rPr>
          <w:rFonts w:ascii="黑体" w:eastAsia="黑体" w:hAnsi="黑体" w:cs="仿宋" w:hint="eastAsia"/>
          <w:bCs/>
          <w:sz w:val="32"/>
          <w:szCs w:val="32"/>
        </w:rPr>
        <w:t>第二章 奖励办法</w:t>
      </w:r>
    </w:p>
    <w:p w:rsidR="008C684D" w:rsidRPr="00000059" w:rsidRDefault="008C684D" w:rsidP="008C684D">
      <w:pPr>
        <w:ind w:firstLineChars="196" w:firstLine="630"/>
        <w:jc w:val="left"/>
        <w:rPr>
          <w:rFonts w:ascii="仿宋_GB2312" w:eastAsia="仿宋_GB2312" w:hAnsi="仿宋" w:hint="eastAsia"/>
          <w:b/>
          <w:sz w:val="32"/>
          <w:szCs w:val="32"/>
        </w:rPr>
      </w:pPr>
      <w:r w:rsidRPr="00000059">
        <w:rPr>
          <w:rFonts w:ascii="仿宋_GB2312" w:eastAsia="仿宋_GB2312" w:hAnsi="仿宋" w:hint="eastAsia"/>
          <w:b/>
          <w:sz w:val="32"/>
          <w:szCs w:val="32"/>
        </w:rPr>
        <w:t xml:space="preserve">第三条 </w:t>
      </w:r>
      <w:r w:rsidRPr="00000059">
        <w:rPr>
          <w:rFonts w:ascii="仿宋_GB2312" w:eastAsia="仿宋_GB2312" w:hAnsi="仿宋" w:hint="eastAsia"/>
          <w:sz w:val="32"/>
          <w:szCs w:val="32"/>
        </w:rPr>
        <w:t>高质量学术论文奖励</w:t>
      </w:r>
    </w:p>
    <w:p w:rsidR="008C684D" w:rsidRPr="00000059" w:rsidRDefault="008C684D" w:rsidP="008C684D">
      <w:pPr>
        <w:ind w:firstLineChars="196" w:firstLine="627"/>
        <w:rPr>
          <w:rFonts w:ascii="仿宋_GB2312" w:eastAsia="仿宋_GB2312" w:hAnsi="仿宋" w:hint="eastAsia"/>
          <w:sz w:val="32"/>
          <w:szCs w:val="32"/>
          <w:u w:val="single"/>
        </w:rPr>
      </w:pPr>
      <w:r>
        <w:rPr>
          <w:rFonts w:ascii="仿宋_GB2312" w:eastAsia="仿宋_GB2312" w:hAnsi="仿宋" w:hint="eastAsia"/>
          <w:sz w:val="32"/>
          <w:szCs w:val="32"/>
        </w:rPr>
        <w:t>（一）</w:t>
      </w:r>
      <w:r w:rsidRPr="00000059">
        <w:rPr>
          <w:rFonts w:ascii="仿宋_GB2312" w:eastAsia="仿宋_GB2312" w:hAnsi="仿宋" w:hint="eastAsia"/>
          <w:sz w:val="32"/>
          <w:szCs w:val="32"/>
        </w:rPr>
        <w:t>奖励范围：奖励以“齐齐哈尔</w:t>
      </w:r>
      <w:r>
        <w:rPr>
          <w:rFonts w:ascii="仿宋_GB2312" w:eastAsia="仿宋_GB2312" w:hAnsi="仿宋" w:hint="eastAsia"/>
          <w:sz w:val="32"/>
          <w:szCs w:val="32"/>
        </w:rPr>
        <w:t>医学院”为第一署名单位，通讯作者（无通讯作者则应为第一作者）为学院</w:t>
      </w:r>
      <w:r w:rsidRPr="00000059">
        <w:rPr>
          <w:rFonts w:ascii="仿宋_GB2312" w:eastAsia="仿宋_GB2312" w:hAnsi="仿宋" w:hint="eastAsia"/>
          <w:sz w:val="32"/>
          <w:szCs w:val="32"/>
        </w:rPr>
        <w:t>在</w:t>
      </w:r>
      <w:r w:rsidRPr="00000059">
        <w:rPr>
          <w:rFonts w:ascii="仿宋_GB2312" w:eastAsia="仿宋_GB2312" w:hAnsi="仿宋" w:hint="eastAsia"/>
          <w:sz w:val="32"/>
          <w:szCs w:val="32"/>
        </w:rPr>
        <w:lastRenderedPageBreak/>
        <w:t>职人员发表的高质量研究性论文,包括发表在具有国际影响力的国内学术期刊、业界公认的国际顶级或重要学术期刊的论文,以及在国内外顶级学术会议上进行报告的论文(以下简称“三类高质量论文”)。其中,具有国际影响力的国内学术期刊参照中国科技期刊卓越行动计划入选期刊目录中的领军期刊确定;业界公认的国际顶级或重要学术期刊、国内外顶级学术会议进行报告的论文由学院学术委员会结合学科或技术领域评价确定。</w:t>
      </w:r>
    </w:p>
    <w:p w:rsidR="008C684D" w:rsidRPr="00000059" w:rsidRDefault="008C684D" w:rsidP="008C684D">
      <w:pPr>
        <w:ind w:firstLineChars="196" w:firstLine="627"/>
        <w:rPr>
          <w:rFonts w:ascii="仿宋_GB2312" w:eastAsia="仿宋_GB2312" w:hAnsi="仿宋" w:hint="eastAsia"/>
          <w:sz w:val="32"/>
          <w:szCs w:val="32"/>
        </w:rPr>
      </w:pPr>
      <w:r>
        <w:rPr>
          <w:rFonts w:ascii="仿宋_GB2312" w:eastAsia="仿宋_GB2312" w:hAnsi="仿宋" w:hint="eastAsia"/>
          <w:sz w:val="32"/>
          <w:szCs w:val="32"/>
        </w:rPr>
        <w:t>（二）</w:t>
      </w:r>
      <w:r w:rsidRPr="00000059">
        <w:rPr>
          <w:rFonts w:ascii="仿宋_GB2312" w:eastAsia="仿宋_GB2312" w:hAnsi="仿宋" w:hint="eastAsia"/>
          <w:sz w:val="32"/>
          <w:szCs w:val="32"/>
        </w:rPr>
        <w:t>申报程序:上述期刊、学术会议的具体范围由各二级单位初审后,报学院科研处复审,最终由学院学术委员会本着少而精的原则进行学术水平评价。</w:t>
      </w:r>
    </w:p>
    <w:p w:rsidR="008C684D" w:rsidRPr="00000059" w:rsidRDefault="008C684D" w:rsidP="008C684D">
      <w:pPr>
        <w:ind w:firstLineChars="196" w:firstLine="627"/>
        <w:rPr>
          <w:rFonts w:ascii="仿宋_GB2312" w:eastAsia="仿宋_GB2312" w:hAnsi="仿宋" w:hint="eastAsia"/>
          <w:sz w:val="32"/>
          <w:szCs w:val="32"/>
          <w:u w:val="single"/>
        </w:rPr>
      </w:pPr>
      <w:r>
        <w:rPr>
          <w:rFonts w:ascii="仿宋_GB2312" w:eastAsia="仿宋_GB2312" w:hAnsi="仿宋" w:hint="eastAsia"/>
          <w:sz w:val="32"/>
          <w:szCs w:val="32"/>
        </w:rPr>
        <w:t>（三）</w:t>
      </w:r>
      <w:r w:rsidRPr="00000059">
        <w:rPr>
          <w:rFonts w:ascii="仿宋_GB2312" w:eastAsia="仿宋_GB2312" w:hAnsi="仿宋" w:hint="eastAsia"/>
          <w:sz w:val="32"/>
          <w:szCs w:val="32"/>
        </w:rPr>
        <w:t>奖励额度：由学院学术委员会评价的高质量论文成果奖励团队:特级类50万元;A类10万元;B类4万元;C类0.5万元；D类0.1万元。</w:t>
      </w:r>
    </w:p>
    <w:p w:rsidR="008C684D" w:rsidRPr="00000059" w:rsidRDefault="008C684D" w:rsidP="008C684D">
      <w:pPr>
        <w:ind w:firstLineChars="225" w:firstLine="720"/>
        <w:rPr>
          <w:rFonts w:ascii="仿宋_GB2312" w:eastAsia="仿宋_GB2312" w:hAnsi="仿宋" w:hint="eastAsia"/>
          <w:sz w:val="32"/>
          <w:szCs w:val="32"/>
        </w:rPr>
      </w:pPr>
      <w:r>
        <w:rPr>
          <w:rFonts w:ascii="仿宋_GB2312" w:eastAsia="仿宋_GB2312" w:hAnsi="仿宋" w:hint="eastAsia"/>
          <w:sz w:val="32"/>
          <w:szCs w:val="32"/>
        </w:rPr>
        <w:t>（四）论文的认定：以齐齐哈尔医学院为并列署名单位，通讯作者为学院</w:t>
      </w:r>
      <w:r w:rsidRPr="00000059">
        <w:rPr>
          <w:rFonts w:ascii="仿宋_GB2312" w:eastAsia="仿宋_GB2312" w:hAnsi="仿宋" w:hint="eastAsia"/>
          <w:sz w:val="32"/>
          <w:szCs w:val="32"/>
        </w:rPr>
        <w:t>在职人员发表的高质量学术论文，奖励上述金额的1/n（n为通讯作者人数）。发表自然科学类论文必须以相应的科研项目为依托，并提供相应科研立项资料。发表社会科学类论文原则上也应以相应的科研项目为依托，如无项目依托需提供情况说明及相关支撑材料。</w:t>
      </w:r>
    </w:p>
    <w:p w:rsidR="008C684D" w:rsidRPr="00000059" w:rsidRDefault="008C684D" w:rsidP="008C684D">
      <w:pPr>
        <w:ind w:firstLineChars="225" w:firstLine="720"/>
        <w:rPr>
          <w:rFonts w:ascii="仿宋_GB2312" w:eastAsia="仿宋_GB2312" w:hAnsi="仿宋" w:hint="eastAsia"/>
          <w:sz w:val="32"/>
          <w:szCs w:val="32"/>
        </w:rPr>
      </w:pPr>
      <w:r>
        <w:rPr>
          <w:rFonts w:ascii="仿宋_GB2312" w:eastAsia="仿宋_GB2312" w:hAnsi="仿宋" w:hint="eastAsia"/>
          <w:sz w:val="32"/>
          <w:szCs w:val="32"/>
        </w:rPr>
        <w:t>（五）</w:t>
      </w:r>
      <w:r w:rsidRPr="00000059">
        <w:rPr>
          <w:rFonts w:ascii="仿宋_GB2312" w:eastAsia="仿宋_GB2312" w:hAnsi="仿宋" w:hint="eastAsia"/>
          <w:sz w:val="32"/>
          <w:szCs w:val="32"/>
        </w:rPr>
        <w:t>通讯作者与第一作者关系原则上应为项目负责人和项目组成员的关系或者导师和学生的关系。</w:t>
      </w:r>
    </w:p>
    <w:p w:rsidR="008C684D" w:rsidRPr="00000059" w:rsidRDefault="008C684D" w:rsidP="008C684D">
      <w:pPr>
        <w:ind w:firstLineChars="225" w:firstLine="720"/>
        <w:rPr>
          <w:rFonts w:ascii="仿宋_GB2312" w:eastAsia="仿宋_GB2312" w:hAnsi="仿宋" w:hint="eastAsia"/>
          <w:sz w:val="32"/>
          <w:szCs w:val="32"/>
        </w:rPr>
      </w:pPr>
      <w:r>
        <w:rPr>
          <w:rFonts w:ascii="仿宋_GB2312" w:eastAsia="仿宋_GB2312" w:hAnsi="仿宋" w:hint="eastAsia"/>
          <w:sz w:val="32"/>
          <w:szCs w:val="32"/>
        </w:rPr>
        <w:lastRenderedPageBreak/>
        <w:t>（六）</w:t>
      </w:r>
      <w:r w:rsidRPr="00000059">
        <w:rPr>
          <w:rFonts w:ascii="仿宋_GB2312" w:eastAsia="仿宋_GB2312" w:hAnsi="仿宋" w:hint="eastAsia"/>
          <w:sz w:val="32"/>
          <w:szCs w:val="32"/>
        </w:rPr>
        <w:t>在学术期刊的增刊、副刊和专刊等发表的论文，不属于奖励的范围（发表在国际顶级期刊的增刊、副刊、专刊上的论文经学术委员会评议后给与奖励）。</w:t>
      </w:r>
    </w:p>
    <w:p w:rsidR="008C684D" w:rsidRPr="00000059" w:rsidRDefault="008C684D" w:rsidP="008C684D">
      <w:pPr>
        <w:ind w:firstLineChars="225" w:firstLine="723"/>
        <w:rPr>
          <w:rFonts w:ascii="仿宋_GB2312" w:eastAsia="仿宋_GB2312" w:hAnsi="仿宋" w:hint="eastAsia"/>
          <w:b/>
          <w:sz w:val="32"/>
          <w:szCs w:val="32"/>
        </w:rPr>
      </w:pPr>
      <w:r w:rsidRPr="00000059">
        <w:rPr>
          <w:rFonts w:ascii="仿宋_GB2312" w:eastAsia="仿宋_GB2312" w:hAnsi="仿宋" w:hint="eastAsia"/>
          <w:b/>
          <w:sz w:val="32"/>
          <w:szCs w:val="32"/>
        </w:rPr>
        <w:t xml:space="preserve">第四条 </w:t>
      </w:r>
      <w:r w:rsidRPr="00000059">
        <w:rPr>
          <w:rFonts w:ascii="仿宋_GB2312" w:eastAsia="仿宋_GB2312" w:hAnsi="仿宋" w:hint="eastAsia"/>
          <w:sz w:val="32"/>
          <w:szCs w:val="32"/>
        </w:rPr>
        <w:t>高水平编著及教材奖励</w:t>
      </w:r>
    </w:p>
    <w:p w:rsidR="008C684D" w:rsidRPr="00000059" w:rsidRDefault="008C684D" w:rsidP="008C684D">
      <w:pPr>
        <w:ind w:firstLineChars="225" w:firstLine="720"/>
        <w:rPr>
          <w:rFonts w:ascii="仿宋_GB2312" w:eastAsia="仿宋_GB2312" w:hAnsi="仿宋" w:hint="eastAsia"/>
          <w:sz w:val="32"/>
          <w:szCs w:val="32"/>
        </w:rPr>
      </w:pPr>
      <w:r>
        <w:rPr>
          <w:rFonts w:ascii="仿宋_GB2312" w:eastAsia="仿宋_GB2312" w:hAnsi="仿宋" w:hint="eastAsia"/>
          <w:sz w:val="32"/>
          <w:szCs w:val="32"/>
        </w:rPr>
        <w:t>（一）</w:t>
      </w:r>
      <w:r w:rsidRPr="00000059">
        <w:rPr>
          <w:rFonts w:ascii="仿宋_GB2312" w:eastAsia="仿宋_GB2312" w:hAnsi="仿宋" w:hint="eastAsia"/>
          <w:sz w:val="32"/>
          <w:szCs w:val="32"/>
        </w:rPr>
        <w:t>由科学出版社、人民卫生出版社、高等教育出版社、人民出版社正式出版的编著,第一编著人奖励3万元;第二编著人奖励2万元;第三编著人奖励1万元。</w:t>
      </w:r>
    </w:p>
    <w:p w:rsidR="008C684D" w:rsidRPr="00000059" w:rsidRDefault="008C684D" w:rsidP="008C684D">
      <w:pPr>
        <w:ind w:firstLineChars="225" w:firstLine="720"/>
        <w:rPr>
          <w:rFonts w:ascii="仿宋_GB2312" w:eastAsia="仿宋_GB2312" w:hAnsi="仿宋" w:hint="eastAsia"/>
          <w:sz w:val="32"/>
          <w:szCs w:val="32"/>
        </w:rPr>
      </w:pPr>
      <w:r>
        <w:rPr>
          <w:rFonts w:ascii="仿宋_GB2312" w:eastAsia="仿宋_GB2312" w:hAnsi="仿宋" w:hint="eastAsia"/>
          <w:sz w:val="32"/>
          <w:szCs w:val="32"/>
        </w:rPr>
        <w:t>（二）</w:t>
      </w:r>
      <w:r w:rsidRPr="00000059">
        <w:rPr>
          <w:rFonts w:ascii="仿宋_GB2312" w:eastAsia="仿宋_GB2312" w:hAnsi="仿宋" w:hint="eastAsia"/>
          <w:sz w:val="32"/>
          <w:szCs w:val="32"/>
        </w:rPr>
        <w:t>参加国家卫生健康委员会或教育部普通高等教育研究生、本科规划教材编写的作者，主编、副主编（总排名前三位）每部奖励依次为3万元、2万元、1万元；主编、副主编（总排名前三位以后）每部奖励0.5万元，编委每部奖励0.1万元。</w:t>
      </w:r>
    </w:p>
    <w:p w:rsidR="008C684D" w:rsidRPr="00000059" w:rsidRDefault="008C684D" w:rsidP="008C684D">
      <w:pPr>
        <w:ind w:firstLineChars="225" w:firstLine="720"/>
        <w:rPr>
          <w:rFonts w:ascii="仿宋_GB2312" w:eastAsia="仿宋_GB2312" w:hAnsi="仿宋" w:hint="eastAsia"/>
          <w:sz w:val="32"/>
          <w:szCs w:val="32"/>
        </w:rPr>
      </w:pPr>
      <w:r>
        <w:rPr>
          <w:rFonts w:ascii="仿宋_GB2312" w:eastAsia="仿宋_GB2312" w:hAnsi="仿宋" w:hint="eastAsia"/>
          <w:sz w:val="32"/>
          <w:szCs w:val="32"/>
        </w:rPr>
        <w:t>（三</w:t>
      </w:r>
      <w:r>
        <w:rPr>
          <w:rFonts w:ascii="仿宋_GB2312" w:eastAsia="仿宋_GB2312" w:hAnsi="仿宋"/>
          <w:sz w:val="32"/>
          <w:szCs w:val="32"/>
        </w:rPr>
        <w:t>）</w:t>
      </w:r>
      <w:r w:rsidRPr="00000059">
        <w:rPr>
          <w:rFonts w:ascii="仿宋_GB2312" w:eastAsia="仿宋_GB2312" w:hAnsi="仿宋" w:hint="eastAsia"/>
          <w:sz w:val="32"/>
          <w:szCs w:val="32"/>
        </w:rPr>
        <w:t>由人民卫生出版社、科学出版社、高等教育出版社、人民出版社正式出版的非规划普通教育本科及以上教材，主编、副主编（总排名前三位）依次奖励1.5万元、1万元、0.5万元。配套教材、习题集、练习册等辅助教材不在奖励范围内。</w:t>
      </w:r>
    </w:p>
    <w:p w:rsidR="008C684D" w:rsidRPr="00D77866" w:rsidRDefault="008C684D" w:rsidP="008C684D">
      <w:pPr>
        <w:ind w:firstLineChars="225" w:firstLine="720"/>
        <w:rPr>
          <w:rFonts w:ascii="仿宋_GB2312" w:eastAsia="仿宋_GB2312" w:hAnsi="仿宋" w:hint="eastAsia"/>
          <w:spacing w:val="-2"/>
          <w:sz w:val="32"/>
          <w:szCs w:val="32"/>
        </w:rPr>
      </w:pPr>
      <w:r>
        <w:rPr>
          <w:rFonts w:ascii="仿宋_GB2312" w:eastAsia="仿宋_GB2312" w:hAnsi="仿宋" w:hint="eastAsia"/>
          <w:sz w:val="32"/>
          <w:szCs w:val="32"/>
        </w:rPr>
        <w:t>（四</w:t>
      </w:r>
      <w:r>
        <w:rPr>
          <w:rFonts w:ascii="仿宋_GB2312" w:eastAsia="仿宋_GB2312" w:hAnsi="仿宋"/>
          <w:sz w:val="32"/>
          <w:szCs w:val="32"/>
        </w:rPr>
        <w:t>）</w:t>
      </w:r>
      <w:r w:rsidRPr="00D77866">
        <w:rPr>
          <w:rFonts w:ascii="仿宋_GB2312" w:eastAsia="仿宋_GB2312" w:hAnsi="仿宋" w:hint="eastAsia"/>
          <w:spacing w:val="-2"/>
          <w:sz w:val="32"/>
          <w:szCs w:val="32"/>
        </w:rPr>
        <w:t>出版编著和教材前，编者需向学院学术委员会秘书处和教学委员会办公室提出申请审批，学院对未经审批出版的编著和教材不予奖励。相同编著、教材不重复奖励,只奖励最高排名编者。编者单位要标明“齐齐哈尔医学院”，且为第一署名单位。</w:t>
      </w:r>
    </w:p>
    <w:p w:rsidR="008C684D" w:rsidRPr="00000059" w:rsidRDefault="008C684D" w:rsidP="008C684D">
      <w:pPr>
        <w:ind w:firstLineChars="225" w:firstLine="723"/>
        <w:rPr>
          <w:rFonts w:ascii="仿宋_GB2312" w:eastAsia="仿宋_GB2312" w:hAnsi="仿宋" w:hint="eastAsia"/>
          <w:b/>
          <w:sz w:val="32"/>
          <w:szCs w:val="32"/>
        </w:rPr>
      </w:pPr>
      <w:r w:rsidRPr="00000059">
        <w:rPr>
          <w:rFonts w:ascii="仿宋_GB2312" w:eastAsia="仿宋_GB2312" w:hAnsi="仿宋" w:hint="eastAsia"/>
          <w:b/>
          <w:sz w:val="32"/>
          <w:szCs w:val="32"/>
        </w:rPr>
        <w:lastRenderedPageBreak/>
        <w:t xml:space="preserve">第五条 </w:t>
      </w:r>
      <w:r w:rsidRPr="00000059">
        <w:rPr>
          <w:rFonts w:ascii="仿宋_GB2312" w:eastAsia="仿宋_GB2312" w:hAnsi="仿宋" w:hint="eastAsia"/>
          <w:sz w:val="32"/>
          <w:szCs w:val="32"/>
        </w:rPr>
        <w:t>高水平成果奖励</w:t>
      </w:r>
    </w:p>
    <w:p w:rsidR="008C684D" w:rsidRPr="00000059" w:rsidRDefault="008C684D" w:rsidP="008C684D">
      <w:pPr>
        <w:ind w:firstLineChars="225" w:firstLine="720"/>
        <w:rPr>
          <w:rFonts w:ascii="仿宋_GB2312" w:eastAsia="仿宋_GB2312" w:hAnsi="仿宋" w:hint="eastAsia"/>
          <w:sz w:val="32"/>
          <w:szCs w:val="32"/>
        </w:rPr>
      </w:pPr>
      <w:r>
        <w:rPr>
          <w:rFonts w:ascii="仿宋_GB2312" w:eastAsia="仿宋_GB2312" w:hAnsi="仿宋" w:hint="eastAsia"/>
          <w:sz w:val="32"/>
          <w:szCs w:val="32"/>
        </w:rPr>
        <w:t>（一</w:t>
      </w:r>
      <w:r>
        <w:rPr>
          <w:rFonts w:ascii="仿宋_GB2312" w:eastAsia="仿宋_GB2312" w:hAnsi="仿宋"/>
          <w:sz w:val="32"/>
          <w:szCs w:val="32"/>
        </w:rPr>
        <w:t>）</w:t>
      </w:r>
      <w:r w:rsidRPr="00000059">
        <w:rPr>
          <w:rFonts w:ascii="仿宋_GB2312" w:eastAsia="仿宋_GB2312" w:hAnsi="仿宋" w:hint="eastAsia"/>
          <w:sz w:val="32"/>
          <w:szCs w:val="32"/>
        </w:rPr>
        <w:t>国家级奖</w:t>
      </w:r>
    </w:p>
    <w:p w:rsidR="008C684D" w:rsidRPr="00000059" w:rsidRDefault="008C684D" w:rsidP="008C684D">
      <w:pPr>
        <w:ind w:firstLineChars="225" w:firstLine="720"/>
        <w:rPr>
          <w:rFonts w:ascii="仿宋_GB2312" w:eastAsia="仿宋_GB2312" w:hAnsi="仿宋" w:hint="eastAsia"/>
          <w:sz w:val="32"/>
          <w:szCs w:val="32"/>
        </w:rPr>
      </w:pPr>
      <w:r>
        <w:rPr>
          <w:rFonts w:ascii="仿宋_GB2312" w:eastAsia="仿宋_GB2312" w:hAnsi="仿宋" w:hint="eastAsia"/>
          <w:sz w:val="32"/>
          <w:szCs w:val="32"/>
        </w:rPr>
        <w:t>（1）</w:t>
      </w:r>
      <w:r w:rsidRPr="00000059">
        <w:rPr>
          <w:rFonts w:ascii="仿宋_GB2312" w:eastAsia="仿宋_GB2312" w:hAnsi="仿宋" w:hint="eastAsia"/>
          <w:sz w:val="32"/>
          <w:szCs w:val="32"/>
        </w:rPr>
        <w:t>获国家最高科学技术奖的奖励标准：500万元。</w:t>
      </w:r>
    </w:p>
    <w:p w:rsidR="008C684D" w:rsidRPr="00000059" w:rsidRDefault="008C684D" w:rsidP="008C684D">
      <w:pPr>
        <w:ind w:firstLineChars="225" w:firstLine="720"/>
        <w:rPr>
          <w:rFonts w:ascii="仿宋_GB2312" w:eastAsia="仿宋_GB2312" w:hAnsi="仿宋" w:hint="eastAsia"/>
          <w:sz w:val="32"/>
          <w:szCs w:val="32"/>
        </w:rPr>
      </w:pPr>
      <w:r>
        <w:rPr>
          <w:rFonts w:ascii="仿宋_GB2312" w:eastAsia="仿宋_GB2312" w:hAnsi="仿宋" w:hint="eastAsia"/>
          <w:sz w:val="32"/>
          <w:szCs w:val="32"/>
        </w:rPr>
        <w:t>（2）</w:t>
      </w:r>
      <w:r w:rsidRPr="00000059">
        <w:rPr>
          <w:rFonts w:ascii="仿宋_GB2312" w:eastAsia="仿宋_GB2312" w:hAnsi="仿宋" w:hint="eastAsia"/>
          <w:sz w:val="32"/>
          <w:szCs w:val="32"/>
        </w:rPr>
        <w:t>获国家自然科学奖、国家科技进步奖和技术发明奖的奖励标准：一等奖100万元，二等奖60万元。</w:t>
      </w:r>
    </w:p>
    <w:p w:rsidR="008C684D" w:rsidRPr="00000059" w:rsidRDefault="008C684D" w:rsidP="008C684D">
      <w:pPr>
        <w:ind w:firstLineChars="225" w:firstLine="720"/>
        <w:rPr>
          <w:rFonts w:ascii="仿宋_GB2312" w:eastAsia="仿宋_GB2312" w:hAnsi="仿宋" w:hint="eastAsia"/>
          <w:sz w:val="32"/>
          <w:szCs w:val="32"/>
        </w:rPr>
      </w:pPr>
      <w:r>
        <w:rPr>
          <w:rFonts w:ascii="仿宋_GB2312" w:eastAsia="仿宋_GB2312" w:hAnsi="仿宋" w:hint="eastAsia"/>
          <w:sz w:val="32"/>
          <w:szCs w:val="32"/>
        </w:rPr>
        <w:t>（3）</w:t>
      </w:r>
      <w:r w:rsidRPr="00000059">
        <w:rPr>
          <w:rFonts w:ascii="仿宋_GB2312" w:eastAsia="仿宋_GB2312" w:hAnsi="仿宋" w:hint="eastAsia"/>
          <w:sz w:val="32"/>
          <w:szCs w:val="32"/>
        </w:rPr>
        <w:t>获国家社科基金项目优秀成果奖的奖励标准：一等奖20万元，二等奖10万元。</w:t>
      </w:r>
    </w:p>
    <w:p w:rsidR="008C684D" w:rsidRPr="00000059" w:rsidRDefault="008C684D" w:rsidP="008C684D">
      <w:pPr>
        <w:ind w:firstLineChars="225" w:firstLine="720"/>
        <w:rPr>
          <w:rFonts w:ascii="仿宋_GB2312" w:eastAsia="仿宋_GB2312" w:hAnsi="仿宋" w:hint="eastAsia"/>
          <w:sz w:val="32"/>
          <w:szCs w:val="32"/>
        </w:rPr>
      </w:pPr>
      <w:r>
        <w:rPr>
          <w:rFonts w:ascii="仿宋_GB2312" w:eastAsia="仿宋_GB2312" w:hAnsi="仿宋" w:hint="eastAsia"/>
          <w:sz w:val="32"/>
          <w:szCs w:val="32"/>
        </w:rPr>
        <w:t>（二</w:t>
      </w:r>
      <w:r>
        <w:rPr>
          <w:rFonts w:ascii="仿宋_GB2312" w:eastAsia="仿宋_GB2312" w:hAnsi="仿宋"/>
          <w:sz w:val="32"/>
          <w:szCs w:val="32"/>
        </w:rPr>
        <w:t>）</w:t>
      </w:r>
      <w:r w:rsidRPr="00000059">
        <w:rPr>
          <w:rFonts w:ascii="仿宋_GB2312" w:eastAsia="仿宋_GB2312" w:hAnsi="仿宋" w:hint="eastAsia"/>
          <w:sz w:val="32"/>
          <w:szCs w:val="32"/>
        </w:rPr>
        <w:t>教育部高等学校科学研究优秀成果奖</w:t>
      </w:r>
    </w:p>
    <w:p w:rsidR="008C684D" w:rsidRPr="00000059" w:rsidRDefault="008C684D" w:rsidP="008C684D">
      <w:pPr>
        <w:ind w:firstLineChars="225" w:firstLine="720"/>
        <w:rPr>
          <w:rFonts w:ascii="仿宋_GB2312" w:eastAsia="仿宋_GB2312" w:hAnsi="仿宋" w:hint="eastAsia"/>
          <w:sz w:val="32"/>
          <w:szCs w:val="32"/>
        </w:rPr>
      </w:pPr>
      <w:r w:rsidRPr="00000059">
        <w:rPr>
          <w:rFonts w:ascii="仿宋_GB2312" w:eastAsia="仿宋_GB2312" w:hAnsi="仿宋" w:hint="eastAsia"/>
          <w:sz w:val="32"/>
          <w:szCs w:val="32"/>
        </w:rPr>
        <w:t>获教育部高等学校科学研究优秀成果奖（科学技术和人文社会科学）的奖励标准：特等奖50万，一等奖20万元，二等奖10万元。</w:t>
      </w:r>
    </w:p>
    <w:p w:rsidR="008C684D" w:rsidRPr="00000059" w:rsidRDefault="008C684D" w:rsidP="008C684D">
      <w:pPr>
        <w:ind w:firstLineChars="225" w:firstLine="720"/>
        <w:rPr>
          <w:rFonts w:ascii="仿宋_GB2312" w:eastAsia="仿宋_GB2312" w:hAnsi="仿宋" w:hint="eastAsia"/>
          <w:sz w:val="32"/>
          <w:szCs w:val="32"/>
        </w:rPr>
      </w:pPr>
      <w:r>
        <w:rPr>
          <w:rFonts w:ascii="仿宋_GB2312" w:eastAsia="仿宋_GB2312" w:hAnsi="仿宋" w:hint="eastAsia"/>
          <w:sz w:val="32"/>
          <w:szCs w:val="32"/>
        </w:rPr>
        <w:t>（三</w:t>
      </w:r>
      <w:r>
        <w:rPr>
          <w:rFonts w:ascii="仿宋_GB2312" w:eastAsia="仿宋_GB2312" w:hAnsi="仿宋"/>
          <w:sz w:val="32"/>
          <w:szCs w:val="32"/>
        </w:rPr>
        <w:t>）</w:t>
      </w:r>
      <w:r w:rsidRPr="00000059">
        <w:rPr>
          <w:rFonts w:ascii="仿宋_GB2312" w:eastAsia="仿宋_GB2312" w:hAnsi="仿宋" w:hint="eastAsia"/>
          <w:sz w:val="32"/>
          <w:szCs w:val="32"/>
        </w:rPr>
        <w:t>黑龙江省科学技术奖</w:t>
      </w:r>
    </w:p>
    <w:p w:rsidR="008C684D" w:rsidRPr="00000059" w:rsidRDefault="008C684D" w:rsidP="008C684D">
      <w:pPr>
        <w:ind w:firstLineChars="225" w:firstLine="720"/>
        <w:rPr>
          <w:rFonts w:ascii="仿宋_GB2312" w:eastAsia="仿宋_GB2312" w:hAnsi="仿宋" w:hint="eastAsia"/>
          <w:sz w:val="32"/>
          <w:szCs w:val="32"/>
        </w:rPr>
      </w:pPr>
      <w:r w:rsidRPr="00000059">
        <w:rPr>
          <w:rFonts w:ascii="仿宋_GB2312" w:eastAsia="仿宋_GB2312" w:hAnsi="仿宋" w:hint="eastAsia"/>
          <w:sz w:val="32"/>
          <w:szCs w:val="32"/>
        </w:rPr>
        <w:t>获黑龙江省科学技术奖的奖励标准：一等奖20万元，二等奖10万元，三等奖5万元。</w:t>
      </w:r>
    </w:p>
    <w:p w:rsidR="008C684D" w:rsidRPr="00000059" w:rsidRDefault="008C684D" w:rsidP="008C684D">
      <w:pPr>
        <w:ind w:firstLineChars="225" w:firstLine="720"/>
        <w:rPr>
          <w:rFonts w:ascii="仿宋_GB2312" w:eastAsia="仿宋_GB2312" w:hAnsi="仿宋" w:hint="eastAsia"/>
          <w:sz w:val="32"/>
          <w:szCs w:val="32"/>
        </w:rPr>
      </w:pPr>
      <w:r>
        <w:rPr>
          <w:rFonts w:ascii="仿宋_GB2312" w:eastAsia="仿宋_GB2312" w:hAnsi="仿宋" w:hint="eastAsia"/>
          <w:sz w:val="32"/>
          <w:szCs w:val="32"/>
        </w:rPr>
        <w:t>（四</w:t>
      </w:r>
      <w:r>
        <w:rPr>
          <w:rFonts w:ascii="仿宋_GB2312" w:eastAsia="仿宋_GB2312" w:hAnsi="仿宋"/>
          <w:sz w:val="32"/>
          <w:szCs w:val="32"/>
        </w:rPr>
        <w:t>）</w:t>
      </w:r>
      <w:r w:rsidRPr="00000059">
        <w:rPr>
          <w:rFonts w:ascii="仿宋_GB2312" w:eastAsia="仿宋_GB2312" w:hAnsi="仿宋" w:hint="eastAsia"/>
          <w:sz w:val="32"/>
          <w:szCs w:val="32"/>
        </w:rPr>
        <w:t>黑龙江省社会科学优秀成果奖</w:t>
      </w:r>
    </w:p>
    <w:p w:rsidR="008C684D" w:rsidRPr="00000059" w:rsidRDefault="008C684D" w:rsidP="008C684D">
      <w:pPr>
        <w:ind w:firstLineChars="225" w:firstLine="720"/>
        <w:rPr>
          <w:rFonts w:ascii="仿宋_GB2312" w:eastAsia="仿宋_GB2312" w:hAnsi="仿宋" w:hint="eastAsia"/>
          <w:sz w:val="32"/>
          <w:szCs w:val="32"/>
        </w:rPr>
      </w:pPr>
      <w:r w:rsidRPr="00000059">
        <w:rPr>
          <w:rFonts w:ascii="仿宋_GB2312" w:eastAsia="仿宋_GB2312" w:hAnsi="仿宋" w:hint="eastAsia"/>
          <w:sz w:val="32"/>
          <w:szCs w:val="32"/>
        </w:rPr>
        <w:t>获黑龙江省社会科学优秀成果奖的奖励标准：一等奖3万元，二等奖2万元，三等奖1万元。</w:t>
      </w:r>
    </w:p>
    <w:p w:rsidR="008C684D" w:rsidRPr="00000059" w:rsidRDefault="008C684D" w:rsidP="008C684D">
      <w:pPr>
        <w:ind w:firstLineChars="225" w:firstLine="720"/>
        <w:rPr>
          <w:rFonts w:ascii="仿宋_GB2312" w:eastAsia="仿宋_GB2312" w:hAnsi="仿宋" w:hint="eastAsia"/>
          <w:sz w:val="32"/>
          <w:szCs w:val="32"/>
        </w:rPr>
      </w:pPr>
      <w:r>
        <w:rPr>
          <w:rFonts w:ascii="仿宋_GB2312" w:eastAsia="仿宋_GB2312" w:hAnsi="仿宋" w:hint="eastAsia"/>
          <w:sz w:val="32"/>
          <w:szCs w:val="32"/>
        </w:rPr>
        <w:t>（五）</w:t>
      </w:r>
      <w:r w:rsidRPr="00000059">
        <w:rPr>
          <w:rFonts w:ascii="仿宋_GB2312" w:eastAsia="仿宋_GB2312" w:hAnsi="仿宋" w:hint="eastAsia"/>
          <w:sz w:val="32"/>
          <w:szCs w:val="32"/>
        </w:rPr>
        <w:t>省部级及以上优秀教学成果奖</w:t>
      </w:r>
    </w:p>
    <w:p w:rsidR="008C684D" w:rsidRPr="00000059" w:rsidRDefault="008C684D" w:rsidP="008C684D">
      <w:pPr>
        <w:ind w:firstLineChars="225" w:firstLine="720"/>
        <w:rPr>
          <w:rFonts w:ascii="仿宋_GB2312" w:eastAsia="仿宋_GB2312" w:hAnsi="仿宋" w:hint="eastAsia"/>
          <w:sz w:val="32"/>
          <w:szCs w:val="32"/>
        </w:rPr>
      </w:pPr>
      <w:r w:rsidRPr="00000059">
        <w:rPr>
          <w:rFonts w:ascii="仿宋_GB2312" w:eastAsia="仿宋_GB2312" w:hAnsi="仿宋" w:hint="eastAsia"/>
          <w:sz w:val="32"/>
          <w:szCs w:val="32"/>
        </w:rPr>
        <w:t>获国家级优秀教学成果奖的奖励标准：特等奖100万元、一等奖50万元、二等奖30万元；省部级优秀教学成果奖奖励标准：一等奖10万元、二等奖5万元。</w:t>
      </w:r>
    </w:p>
    <w:p w:rsidR="008C684D" w:rsidRPr="00000059" w:rsidRDefault="008C684D" w:rsidP="008C684D">
      <w:pPr>
        <w:ind w:firstLineChars="225" w:firstLine="720"/>
        <w:rPr>
          <w:rFonts w:ascii="仿宋_GB2312" w:eastAsia="仿宋_GB2312" w:hAnsi="仿宋" w:hint="eastAsia"/>
          <w:sz w:val="32"/>
          <w:szCs w:val="32"/>
        </w:rPr>
      </w:pPr>
      <w:r>
        <w:rPr>
          <w:rFonts w:ascii="仿宋_GB2312" w:eastAsia="仿宋_GB2312" w:hAnsi="仿宋" w:hint="eastAsia"/>
          <w:sz w:val="32"/>
          <w:szCs w:val="32"/>
        </w:rPr>
        <w:t>（六）对与外单位合作完成、</w:t>
      </w:r>
      <w:r w:rsidRPr="00000059">
        <w:rPr>
          <w:rFonts w:ascii="仿宋_GB2312" w:eastAsia="仿宋_GB2312" w:hAnsi="仿宋" w:hint="eastAsia"/>
          <w:sz w:val="32"/>
          <w:szCs w:val="32"/>
        </w:rPr>
        <w:t>以学院作为署名单位的在</w:t>
      </w:r>
      <w:r w:rsidRPr="00000059">
        <w:rPr>
          <w:rFonts w:ascii="仿宋_GB2312" w:eastAsia="仿宋_GB2312" w:hAnsi="仿宋" w:hint="eastAsia"/>
          <w:sz w:val="32"/>
          <w:szCs w:val="32"/>
        </w:rPr>
        <w:lastRenderedPageBreak/>
        <w:t>职人员以第二排名获得省部级及以上科学技术奖励者，奖励相应奖项的20%，</w:t>
      </w:r>
      <w:r>
        <w:rPr>
          <w:rFonts w:ascii="仿宋_GB2312" w:eastAsia="仿宋_GB2312" w:hAnsi="仿宋" w:hint="eastAsia"/>
          <w:sz w:val="32"/>
          <w:szCs w:val="32"/>
        </w:rPr>
        <w:t>其</w:t>
      </w:r>
      <w:r w:rsidRPr="00000059">
        <w:rPr>
          <w:rFonts w:ascii="仿宋_GB2312" w:eastAsia="仿宋_GB2312" w:hAnsi="仿宋" w:hint="eastAsia"/>
          <w:sz w:val="32"/>
          <w:szCs w:val="32"/>
        </w:rPr>
        <w:t>余按排名依次递减2%；以学院作为署名单位的在职人员以第二排名获得省部级以上社会科学奖励者，奖励相应奖项的10%，</w:t>
      </w:r>
      <w:r>
        <w:rPr>
          <w:rFonts w:ascii="仿宋_GB2312" w:eastAsia="仿宋_GB2312" w:hAnsi="仿宋" w:hint="eastAsia"/>
          <w:sz w:val="32"/>
          <w:szCs w:val="32"/>
        </w:rPr>
        <w:t>其</w:t>
      </w:r>
      <w:r w:rsidRPr="00000059">
        <w:rPr>
          <w:rFonts w:ascii="仿宋_GB2312" w:eastAsia="仿宋_GB2312" w:hAnsi="仿宋" w:hint="eastAsia"/>
          <w:sz w:val="32"/>
          <w:szCs w:val="32"/>
        </w:rPr>
        <w:t>余按排名依次递减1%。同一奖项有学院多名参与人员按排名最前者进行奖励。</w:t>
      </w:r>
    </w:p>
    <w:p w:rsidR="008C684D" w:rsidRPr="00000059" w:rsidRDefault="008C684D" w:rsidP="008C684D">
      <w:pPr>
        <w:ind w:firstLineChars="200" w:firstLine="640"/>
        <w:rPr>
          <w:rFonts w:ascii="仿宋_GB2312" w:eastAsia="仿宋_GB2312" w:hAnsi="仿宋" w:hint="eastAsia"/>
          <w:sz w:val="32"/>
          <w:szCs w:val="32"/>
        </w:rPr>
      </w:pPr>
      <w:r>
        <w:rPr>
          <w:rFonts w:ascii="仿宋_GB2312" w:eastAsia="仿宋_GB2312" w:hAnsi="仿宋" w:hint="eastAsia"/>
          <w:sz w:val="32"/>
          <w:szCs w:val="32"/>
        </w:rPr>
        <w:t>（七）</w:t>
      </w:r>
      <w:r w:rsidRPr="00000059">
        <w:rPr>
          <w:rFonts w:ascii="仿宋_GB2312" w:eastAsia="仿宋_GB2312" w:hAnsi="仿宋" w:hint="eastAsia"/>
          <w:sz w:val="32"/>
          <w:szCs w:val="32"/>
        </w:rPr>
        <w:t>厅局级科学技术奖励获得者，奖励一等奖1万元、二等奖0.5万元、三等奖0.2万元。</w:t>
      </w:r>
    </w:p>
    <w:p w:rsidR="008C684D" w:rsidRPr="00000059" w:rsidRDefault="008C684D" w:rsidP="008C684D">
      <w:pPr>
        <w:ind w:firstLineChars="225" w:firstLine="723"/>
        <w:rPr>
          <w:rFonts w:ascii="仿宋_GB2312" w:eastAsia="仿宋_GB2312" w:hAnsi="仿宋" w:hint="eastAsia"/>
          <w:b/>
          <w:sz w:val="32"/>
          <w:szCs w:val="32"/>
        </w:rPr>
      </w:pPr>
      <w:r w:rsidRPr="00000059">
        <w:rPr>
          <w:rFonts w:ascii="仿宋_GB2312" w:eastAsia="仿宋_GB2312" w:hAnsi="仿宋" w:hint="eastAsia"/>
          <w:b/>
          <w:sz w:val="32"/>
          <w:szCs w:val="32"/>
        </w:rPr>
        <w:t xml:space="preserve">第六条 </w:t>
      </w:r>
      <w:r w:rsidRPr="00000059">
        <w:rPr>
          <w:rFonts w:ascii="仿宋_GB2312" w:eastAsia="仿宋_GB2312" w:hAnsi="仿宋" w:hint="eastAsia"/>
          <w:sz w:val="32"/>
          <w:szCs w:val="32"/>
        </w:rPr>
        <w:t>高层次科研项目奖励</w:t>
      </w:r>
    </w:p>
    <w:p w:rsidR="008C684D" w:rsidRPr="00F44592" w:rsidRDefault="008C684D" w:rsidP="008C684D">
      <w:pPr>
        <w:spacing w:line="600" w:lineRule="exact"/>
        <w:ind w:firstLineChars="225" w:firstLine="720"/>
        <w:rPr>
          <w:rFonts w:ascii="仿宋_GB2312" w:eastAsia="仿宋_GB2312" w:hAnsi="仿宋" w:hint="eastAsia"/>
          <w:spacing w:val="-4"/>
          <w:sz w:val="32"/>
          <w:szCs w:val="32"/>
          <w:u w:val="single"/>
        </w:rPr>
      </w:pPr>
      <w:r>
        <w:rPr>
          <w:rFonts w:ascii="仿宋_GB2312" w:eastAsia="仿宋_GB2312" w:hAnsi="仿宋" w:hint="eastAsia"/>
          <w:sz w:val="32"/>
          <w:szCs w:val="32"/>
        </w:rPr>
        <w:t>（一）</w:t>
      </w:r>
      <w:r w:rsidRPr="00F44592">
        <w:rPr>
          <w:rFonts w:ascii="仿宋_GB2312" w:eastAsia="仿宋_GB2312" w:hAnsi="仿宋" w:hint="eastAsia"/>
          <w:spacing w:val="-4"/>
          <w:sz w:val="32"/>
          <w:szCs w:val="32"/>
        </w:rPr>
        <w:t>对以学院作为第一完成单位获得国家级、省部级（不包括联合引导项目）科学研究项目的人员给予奖励，国家级科研项目按照学院配套经费的40%、省部级科研项目按照学院配套经费的20%奖励给项目负责人。项目间接经费中提取50%作为科研绩效支出用于国家科学基金项目专家咨询费，不再列支个人绩效。</w:t>
      </w:r>
    </w:p>
    <w:p w:rsidR="008C684D" w:rsidRPr="00000059" w:rsidRDefault="008C684D" w:rsidP="008C684D">
      <w:pPr>
        <w:spacing w:line="600" w:lineRule="exact"/>
        <w:ind w:firstLineChars="225" w:firstLine="720"/>
        <w:rPr>
          <w:rFonts w:ascii="仿宋_GB2312" w:eastAsia="仿宋_GB2312" w:hAnsi="仿宋" w:hint="eastAsia"/>
          <w:sz w:val="32"/>
          <w:szCs w:val="32"/>
        </w:rPr>
      </w:pPr>
      <w:r>
        <w:rPr>
          <w:rFonts w:ascii="仿宋_GB2312" w:eastAsia="仿宋_GB2312" w:hAnsi="仿宋" w:hint="eastAsia"/>
          <w:sz w:val="32"/>
          <w:szCs w:val="32"/>
        </w:rPr>
        <w:t>（二）</w:t>
      </w:r>
      <w:r w:rsidRPr="00000059">
        <w:rPr>
          <w:rFonts w:ascii="仿宋_GB2312" w:eastAsia="仿宋_GB2312" w:hAnsi="仿宋" w:hint="eastAsia"/>
          <w:sz w:val="32"/>
          <w:szCs w:val="32"/>
        </w:rPr>
        <w:t>与其他高校或科研院所合作并署名齐齐哈尔医学院的国家级项目，按照《齐齐哈尔医学院科研项目经费配套及使用管理办法（修订）》（院政发〔20</w:t>
      </w:r>
      <w:r>
        <w:rPr>
          <w:rFonts w:ascii="仿宋_GB2312" w:eastAsia="仿宋_GB2312" w:hAnsi="仿宋" w:hint="eastAsia"/>
          <w:sz w:val="32"/>
          <w:szCs w:val="32"/>
        </w:rPr>
        <w:t>21</w:t>
      </w:r>
      <w:r w:rsidRPr="00000059">
        <w:rPr>
          <w:rFonts w:ascii="仿宋_GB2312" w:eastAsia="仿宋_GB2312" w:hAnsi="仿宋" w:hint="eastAsia"/>
          <w:sz w:val="32"/>
          <w:szCs w:val="32"/>
        </w:rPr>
        <w:t>〕</w:t>
      </w:r>
      <w:r>
        <w:rPr>
          <w:rFonts w:ascii="仿宋_GB2312" w:eastAsia="仿宋_GB2312" w:hAnsi="仿宋" w:hint="eastAsia"/>
          <w:sz w:val="32"/>
          <w:szCs w:val="32"/>
        </w:rPr>
        <w:t>72</w:t>
      </w:r>
      <w:r w:rsidRPr="00000059">
        <w:rPr>
          <w:rFonts w:ascii="仿宋_GB2312" w:eastAsia="仿宋_GB2312" w:hAnsi="仿宋" w:hint="eastAsia"/>
          <w:sz w:val="32"/>
          <w:szCs w:val="32"/>
        </w:rPr>
        <w:t>号）给予奖励。</w:t>
      </w:r>
    </w:p>
    <w:p w:rsidR="008C684D" w:rsidRPr="00000059" w:rsidRDefault="008C684D" w:rsidP="008C684D">
      <w:pPr>
        <w:spacing w:line="600" w:lineRule="exact"/>
        <w:ind w:firstLineChars="225" w:firstLine="720"/>
        <w:rPr>
          <w:rFonts w:ascii="仿宋_GB2312" w:eastAsia="仿宋_GB2312" w:hAnsi="仿宋" w:hint="eastAsia"/>
          <w:sz w:val="32"/>
          <w:szCs w:val="32"/>
        </w:rPr>
      </w:pPr>
      <w:r>
        <w:rPr>
          <w:rFonts w:ascii="仿宋_GB2312" w:eastAsia="仿宋_GB2312" w:hAnsi="仿宋" w:hint="eastAsia"/>
          <w:sz w:val="32"/>
          <w:szCs w:val="32"/>
        </w:rPr>
        <w:t>（三）横向科研项目、校企合作研究及</w:t>
      </w:r>
      <w:r w:rsidRPr="00000059">
        <w:rPr>
          <w:rFonts w:ascii="仿宋_GB2312" w:eastAsia="仿宋_GB2312" w:hAnsi="仿宋" w:hint="eastAsia"/>
          <w:sz w:val="32"/>
          <w:szCs w:val="32"/>
        </w:rPr>
        <w:t>产业化研究项目，按照《齐齐哈尔医学院科研项目经费配套及使用管理办法（修订）》（院政发〔</w:t>
      </w:r>
      <w:r>
        <w:rPr>
          <w:rFonts w:ascii="仿宋_GB2312" w:eastAsia="仿宋_GB2312" w:hAnsi="仿宋" w:hint="eastAsia"/>
          <w:sz w:val="32"/>
          <w:szCs w:val="32"/>
        </w:rPr>
        <w:t>2021</w:t>
      </w:r>
      <w:r w:rsidRPr="00000059">
        <w:rPr>
          <w:rFonts w:ascii="仿宋_GB2312" w:eastAsia="仿宋_GB2312" w:hAnsi="仿宋" w:hint="eastAsia"/>
          <w:sz w:val="32"/>
          <w:szCs w:val="32"/>
        </w:rPr>
        <w:t>〕</w:t>
      </w:r>
      <w:r>
        <w:rPr>
          <w:rFonts w:ascii="仿宋_GB2312" w:eastAsia="仿宋_GB2312" w:hAnsi="仿宋" w:hint="eastAsia"/>
          <w:sz w:val="32"/>
          <w:szCs w:val="32"/>
        </w:rPr>
        <w:t>72</w:t>
      </w:r>
      <w:r w:rsidRPr="00000059">
        <w:rPr>
          <w:rFonts w:ascii="仿宋_GB2312" w:eastAsia="仿宋_GB2312" w:hAnsi="仿宋" w:hint="eastAsia"/>
          <w:sz w:val="32"/>
          <w:szCs w:val="32"/>
        </w:rPr>
        <w:t>号）给予奖励。</w:t>
      </w:r>
    </w:p>
    <w:p w:rsidR="008C684D" w:rsidRPr="00000059" w:rsidRDefault="008C684D" w:rsidP="008C684D">
      <w:pPr>
        <w:spacing w:line="600" w:lineRule="exact"/>
        <w:ind w:firstLineChars="225" w:firstLine="720"/>
        <w:rPr>
          <w:rFonts w:ascii="仿宋_GB2312" w:eastAsia="仿宋_GB2312" w:hAnsi="仿宋" w:hint="eastAsia"/>
          <w:sz w:val="32"/>
          <w:szCs w:val="32"/>
        </w:rPr>
      </w:pPr>
      <w:r>
        <w:rPr>
          <w:rFonts w:ascii="仿宋_GB2312" w:eastAsia="仿宋_GB2312" w:hAnsi="仿宋" w:hint="eastAsia"/>
          <w:sz w:val="32"/>
          <w:szCs w:val="32"/>
        </w:rPr>
        <w:t>（四）</w:t>
      </w:r>
      <w:r w:rsidRPr="00000059">
        <w:rPr>
          <w:rFonts w:ascii="仿宋_GB2312" w:eastAsia="仿宋_GB2312" w:hAnsi="仿宋" w:hint="eastAsia"/>
          <w:sz w:val="32"/>
          <w:szCs w:val="32"/>
        </w:rPr>
        <w:t>对于科研课题的奖励，在立项批文下达后如期结题兑现科研奖励。原则上如超期</w:t>
      </w:r>
      <w:r>
        <w:rPr>
          <w:rFonts w:ascii="仿宋_GB2312" w:eastAsia="仿宋_GB2312" w:hAnsi="仿宋" w:hint="eastAsia"/>
          <w:sz w:val="32"/>
          <w:szCs w:val="32"/>
        </w:rPr>
        <w:t>1</w:t>
      </w:r>
      <w:r w:rsidRPr="00000059">
        <w:rPr>
          <w:rFonts w:ascii="仿宋_GB2312" w:eastAsia="仿宋_GB2312" w:hAnsi="仿宋" w:hint="eastAsia"/>
          <w:sz w:val="32"/>
          <w:szCs w:val="32"/>
        </w:rPr>
        <w:t>年以上结题者不兑现奖励。</w:t>
      </w:r>
      <w:r w:rsidRPr="00000059">
        <w:rPr>
          <w:rFonts w:ascii="仿宋_GB2312" w:eastAsia="仿宋_GB2312" w:hAnsi="仿宋" w:hint="eastAsia"/>
          <w:sz w:val="32"/>
          <w:szCs w:val="32"/>
        </w:rPr>
        <w:lastRenderedPageBreak/>
        <w:t>项目结题验收不合格，扣除项目全部奖励，已发放的须退还。</w:t>
      </w:r>
    </w:p>
    <w:p w:rsidR="008C684D" w:rsidRPr="00000059" w:rsidRDefault="008C684D" w:rsidP="008C684D">
      <w:pPr>
        <w:spacing w:line="600" w:lineRule="exact"/>
        <w:ind w:firstLineChars="225" w:firstLine="723"/>
        <w:rPr>
          <w:rFonts w:ascii="仿宋_GB2312" w:eastAsia="仿宋_GB2312" w:hAnsi="仿宋" w:hint="eastAsia"/>
          <w:sz w:val="32"/>
          <w:szCs w:val="32"/>
        </w:rPr>
      </w:pPr>
      <w:r w:rsidRPr="00000059">
        <w:rPr>
          <w:rFonts w:ascii="仿宋_GB2312" w:eastAsia="仿宋_GB2312" w:hAnsi="仿宋" w:hint="eastAsia"/>
          <w:b/>
          <w:sz w:val="32"/>
          <w:szCs w:val="32"/>
        </w:rPr>
        <w:t xml:space="preserve">第七条 </w:t>
      </w:r>
      <w:r w:rsidRPr="00000059">
        <w:rPr>
          <w:rFonts w:ascii="仿宋_GB2312" w:eastAsia="仿宋_GB2312" w:hAnsi="仿宋" w:hint="eastAsia"/>
          <w:sz w:val="32"/>
          <w:szCs w:val="32"/>
        </w:rPr>
        <w:t>知识产权奖励</w:t>
      </w:r>
    </w:p>
    <w:p w:rsidR="008C684D" w:rsidRPr="00000059" w:rsidRDefault="008C684D" w:rsidP="008C684D">
      <w:pPr>
        <w:ind w:firstLineChars="225" w:firstLine="720"/>
        <w:rPr>
          <w:rFonts w:ascii="仿宋_GB2312" w:eastAsia="仿宋_GB2312" w:hAnsi="仿宋" w:hint="eastAsia"/>
          <w:sz w:val="32"/>
          <w:szCs w:val="32"/>
        </w:rPr>
      </w:pPr>
      <w:r>
        <w:rPr>
          <w:rFonts w:ascii="仿宋_GB2312" w:eastAsia="仿宋_GB2312" w:hAnsi="仿宋" w:hint="eastAsia"/>
          <w:sz w:val="32"/>
          <w:szCs w:val="32"/>
        </w:rPr>
        <w:t>（一）以齐齐哈尔医学院为专利权人，发明人为学院在职人员的</w:t>
      </w:r>
      <w:r w:rsidRPr="00000059">
        <w:rPr>
          <w:rFonts w:ascii="仿宋_GB2312" w:eastAsia="仿宋_GB2312" w:hAnsi="仿宋" w:hint="eastAsia"/>
          <w:sz w:val="32"/>
          <w:szCs w:val="32"/>
        </w:rPr>
        <w:t>授权发明专利</w:t>
      </w:r>
      <w:r>
        <w:rPr>
          <w:rFonts w:ascii="仿宋_GB2312" w:eastAsia="仿宋_GB2312" w:hAnsi="仿宋" w:hint="eastAsia"/>
          <w:sz w:val="32"/>
          <w:szCs w:val="32"/>
        </w:rPr>
        <w:t>，</w:t>
      </w:r>
      <w:r w:rsidRPr="00000059">
        <w:rPr>
          <w:rFonts w:ascii="仿宋_GB2312" w:eastAsia="仿宋_GB2312" w:hAnsi="仿宋" w:hint="eastAsia"/>
          <w:sz w:val="32"/>
          <w:szCs w:val="32"/>
        </w:rPr>
        <w:t>每项奖励3</w:t>
      </w:r>
      <w:r>
        <w:rPr>
          <w:rFonts w:ascii="仿宋_GB2312" w:eastAsia="仿宋_GB2312" w:hAnsi="仿宋" w:hint="eastAsia"/>
          <w:sz w:val="32"/>
          <w:szCs w:val="32"/>
        </w:rPr>
        <w:t>万元</w:t>
      </w:r>
      <w:r w:rsidRPr="00000059">
        <w:rPr>
          <w:rFonts w:ascii="仿宋_GB2312" w:eastAsia="仿宋_GB2312" w:hAnsi="仿宋" w:hint="eastAsia"/>
          <w:sz w:val="32"/>
          <w:szCs w:val="32"/>
        </w:rPr>
        <w:t>。</w:t>
      </w:r>
    </w:p>
    <w:p w:rsidR="008C684D" w:rsidRPr="00000059" w:rsidRDefault="008C684D" w:rsidP="008C684D">
      <w:pPr>
        <w:ind w:firstLineChars="225" w:firstLine="720"/>
        <w:rPr>
          <w:rFonts w:ascii="仿宋_GB2312" w:eastAsia="仿宋_GB2312" w:hAnsi="仿宋" w:hint="eastAsia"/>
          <w:sz w:val="32"/>
          <w:szCs w:val="32"/>
          <w:u w:val="single"/>
        </w:rPr>
      </w:pPr>
      <w:r>
        <w:rPr>
          <w:rFonts w:ascii="仿宋_GB2312" w:eastAsia="仿宋_GB2312" w:hAnsi="仿宋" w:hint="eastAsia"/>
          <w:sz w:val="32"/>
          <w:szCs w:val="32"/>
        </w:rPr>
        <w:t>（二）</w:t>
      </w:r>
      <w:r w:rsidRPr="00000059">
        <w:rPr>
          <w:rFonts w:ascii="仿宋_GB2312" w:eastAsia="仿宋_GB2312" w:hAnsi="仿宋" w:hint="eastAsia"/>
          <w:sz w:val="32"/>
          <w:szCs w:val="32"/>
        </w:rPr>
        <w:t>制定并得到颁布实施的国家行业标准</w:t>
      </w:r>
      <w:r>
        <w:rPr>
          <w:rFonts w:ascii="仿宋_GB2312" w:eastAsia="仿宋_GB2312" w:hAnsi="仿宋" w:hint="eastAsia"/>
          <w:sz w:val="32"/>
          <w:szCs w:val="32"/>
        </w:rPr>
        <w:t>，</w:t>
      </w:r>
      <w:r w:rsidRPr="00000059">
        <w:rPr>
          <w:rFonts w:ascii="仿宋_GB2312" w:eastAsia="仿宋_GB2312" w:hAnsi="仿宋" w:hint="eastAsia"/>
          <w:sz w:val="32"/>
          <w:szCs w:val="32"/>
        </w:rPr>
        <w:t>奖励5</w:t>
      </w:r>
      <w:r>
        <w:rPr>
          <w:rFonts w:ascii="仿宋_GB2312" w:eastAsia="仿宋_GB2312" w:hAnsi="仿宋" w:hint="eastAsia"/>
          <w:sz w:val="32"/>
          <w:szCs w:val="32"/>
        </w:rPr>
        <w:t>万元。</w:t>
      </w:r>
      <w:r w:rsidRPr="00000059">
        <w:rPr>
          <w:rFonts w:ascii="仿宋_GB2312" w:eastAsia="仿宋_GB2312" w:hAnsi="仿宋" w:hint="eastAsia"/>
          <w:sz w:val="32"/>
          <w:szCs w:val="32"/>
        </w:rPr>
        <w:t>省级行业标准奖励3万元。</w:t>
      </w:r>
    </w:p>
    <w:p w:rsidR="008C684D" w:rsidRPr="00000059" w:rsidRDefault="008C684D" w:rsidP="008C684D">
      <w:pPr>
        <w:ind w:firstLineChars="225" w:firstLine="720"/>
        <w:rPr>
          <w:rFonts w:ascii="仿宋_GB2312" w:eastAsia="仿宋_GB2312" w:hAnsi="仿宋" w:hint="eastAsia"/>
          <w:sz w:val="32"/>
          <w:szCs w:val="32"/>
        </w:rPr>
      </w:pPr>
      <w:r>
        <w:rPr>
          <w:rFonts w:ascii="仿宋_GB2312" w:eastAsia="仿宋_GB2312" w:hAnsi="仿宋" w:hint="eastAsia"/>
          <w:sz w:val="32"/>
          <w:szCs w:val="32"/>
        </w:rPr>
        <w:t>（三）</w:t>
      </w:r>
      <w:r w:rsidRPr="00000059">
        <w:rPr>
          <w:rFonts w:ascii="仿宋_GB2312" w:eastAsia="仿宋_GB2312" w:hAnsi="仿宋" w:hint="eastAsia"/>
          <w:sz w:val="32"/>
          <w:szCs w:val="32"/>
        </w:rPr>
        <w:t>对已研发出产品、技术工艺已达到生产标准、可投入市场的发明专利成果，经专家评定通过后，奖励2万元。</w:t>
      </w:r>
    </w:p>
    <w:p w:rsidR="008C684D" w:rsidRPr="00000059" w:rsidRDefault="008C684D" w:rsidP="008C684D">
      <w:pPr>
        <w:ind w:firstLineChars="225" w:firstLine="720"/>
        <w:rPr>
          <w:rFonts w:ascii="仿宋_GB2312" w:eastAsia="仿宋_GB2312" w:hAnsi="仿宋" w:hint="eastAsia"/>
          <w:sz w:val="32"/>
          <w:szCs w:val="32"/>
        </w:rPr>
      </w:pPr>
      <w:r>
        <w:rPr>
          <w:rFonts w:ascii="仿宋_GB2312" w:eastAsia="仿宋_GB2312" w:hAnsi="仿宋" w:hint="eastAsia"/>
          <w:sz w:val="32"/>
          <w:szCs w:val="32"/>
        </w:rPr>
        <w:t>（四）</w:t>
      </w:r>
      <w:r w:rsidRPr="00000059">
        <w:rPr>
          <w:rFonts w:ascii="仿宋_GB2312" w:eastAsia="仿宋_GB2312" w:hAnsi="仿宋" w:hint="eastAsia"/>
          <w:sz w:val="32"/>
          <w:szCs w:val="32"/>
        </w:rPr>
        <w:t>专利奖励认定按照《齐齐哈尔医学院专利管理办法（修订）》（院政发〔</w:t>
      </w:r>
      <w:r>
        <w:rPr>
          <w:rFonts w:ascii="仿宋_GB2312" w:eastAsia="仿宋_GB2312" w:hAnsi="仿宋" w:hint="eastAsia"/>
          <w:sz w:val="32"/>
          <w:szCs w:val="32"/>
        </w:rPr>
        <w:t>2018</w:t>
      </w:r>
      <w:r w:rsidRPr="00000059">
        <w:rPr>
          <w:rFonts w:ascii="仿宋_GB2312" w:eastAsia="仿宋_GB2312" w:hAnsi="仿宋" w:hint="eastAsia"/>
          <w:sz w:val="32"/>
          <w:szCs w:val="32"/>
        </w:rPr>
        <w:t>〕124号）文件执行。</w:t>
      </w:r>
    </w:p>
    <w:p w:rsidR="008C684D" w:rsidRPr="00000059" w:rsidRDefault="008C684D" w:rsidP="008C684D">
      <w:pPr>
        <w:ind w:firstLineChars="200" w:firstLine="643"/>
        <w:rPr>
          <w:rFonts w:ascii="仿宋_GB2312" w:eastAsia="仿宋_GB2312" w:hAnsi="仿宋" w:hint="eastAsia"/>
          <w:b/>
          <w:sz w:val="32"/>
          <w:szCs w:val="32"/>
        </w:rPr>
      </w:pPr>
      <w:r w:rsidRPr="00000059">
        <w:rPr>
          <w:rFonts w:ascii="仿宋_GB2312" w:eastAsia="仿宋_GB2312" w:hAnsi="仿宋" w:hint="eastAsia"/>
          <w:b/>
          <w:sz w:val="32"/>
          <w:szCs w:val="32"/>
        </w:rPr>
        <w:t xml:space="preserve">第八条 </w:t>
      </w:r>
      <w:r w:rsidRPr="00000059">
        <w:rPr>
          <w:rFonts w:ascii="仿宋_GB2312" w:eastAsia="仿宋_GB2312" w:hAnsi="仿宋" w:hint="eastAsia"/>
          <w:sz w:val="32"/>
          <w:szCs w:val="32"/>
        </w:rPr>
        <w:t>科技成果转化奖励</w:t>
      </w:r>
    </w:p>
    <w:p w:rsidR="008C684D" w:rsidRPr="00000059" w:rsidRDefault="008C684D" w:rsidP="008C684D">
      <w:pPr>
        <w:ind w:firstLineChars="200" w:firstLine="640"/>
        <w:rPr>
          <w:rFonts w:ascii="仿宋_GB2312" w:eastAsia="仿宋_GB2312" w:hAnsi="仿宋" w:hint="eastAsia"/>
          <w:sz w:val="32"/>
          <w:szCs w:val="32"/>
        </w:rPr>
      </w:pPr>
      <w:r w:rsidRPr="00000059">
        <w:rPr>
          <w:rFonts w:ascii="仿宋_GB2312" w:eastAsia="仿宋_GB2312" w:hAnsi="仿宋" w:hint="eastAsia"/>
          <w:sz w:val="32"/>
          <w:szCs w:val="32"/>
        </w:rPr>
        <w:t>学院对在成果转化工作中做出突出贡献的人员给予奖励，奖励办法按照《齐齐哈尔医学院促进科技成果转化管理办法》（院政发〔2015〕148号）文件执行。</w:t>
      </w:r>
    </w:p>
    <w:p w:rsidR="008C684D" w:rsidRPr="00000059" w:rsidRDefault="008C684D" w:rsidP="008C684D">
      <w:pPr>
        <w:jc w:val="center"/>
        <w:rPr>
          <w:rFonts w:ascii="黑体" w:eastAsia="黑体" w:hAnsi="黑体" w:hint="eastAsia"/>
          <w:sz w:val="32"/>
          <w:szCs w:val="32"/>
        </w:rPr>
      </w:pPr>
      <w:r w:rsidRPr="00000059">
        <w:rPr>
          <w:rFonts w:ascii="黑体" w:eastAsia="黑体" w:hAnsi="黑体" w:cs="仿宋" w:hint="eastAsia"/>
          <w:bCs/>
          <w:sz w:val="32"/>
          <w:szCs w:val="32"/>
        </w:rPr>
        <w:t>第三章 奖励程序</w:t>
      </w:r>
    </w:p>
    <w:p w:rsidR="008C684D" w:rsidRPr="00000059" w:rsidRDefault="008C684D" w:rsidP="008C684D">
      <w:pPr>
        <w:ind w:firstLineChars="225" w:firstLine="723"/>
        <w:rPr>
          <w:rFonts w:ascii="仿宋_GB2312" w:eastAsia="仿宋_GB2312" w:hAnsi="仿宋" w:hint="eastAsia"/>
          <w:sz w:val="32"/>
          <w:szCs w:val="32"/>
        </w:rPr>
      </w:pPr>
      <w:r w:rsidRPr="00000059">
        <w:rPr>
          <w:rFonts w:ascii="仿宋_GB2312" w:eastAsia="仿宋_GB2312" w:hAnsi="仿宋" w:hint="eastAsia"/>
          <w:b/>
          <w:sz w:val="32"/>
          <w:szCs w:val="32"/>
        </w:rPr>
        <w:t xml:space="preserve">第九条 </w:t>
      </w:r>
      <w:r w:rsidRPr="00000059">
        <w:rPr>
          <w:rFonts w:ascii="仿宋_GB2312" w:eastAsia="仿宋_GB2312" w:hAnsi="仿宋" w:hint="eastAsia"/>
          <w:sz w:val="32"/>
          <w:szCs w:val="32"/>
        </w:rPr>
        <w:t>学院在每年11</w:t>
      </w:r>
      <w:r>
        <w:rPr>
          <w:rFonts w:ascii="仿宋_GB2312" w:eastAsia="仿宋_GB2312" w:hAnsi="仿宋" w:hint="eastAsia"/>
          <w:sz w:val="32"/>
          <w:szCs w:val="32"/>
        </w:rPr>
        <w:t>月开展</w:t>
      </w:r>
      <w:r w:rsidRPr="00000059">
        <w:rPr>
          <w:rFonts w:ascii="仿宋_GB2312" w:eastAsia="仿宋_GB2312" w:hAnsi="仿宋" w:hint="eastAsia"/>
          <w:sz w:val="32"/>
          <w:szCs w:val="32"/>
        </w:rPr>
        <w:t>上一年（</w:t>
      </w:r>
      <w:smartTag w:uri="urn:schemas-microsoft-com:office:smarttags" w:element="chsdate">
        <w:smartTagPr>
          <w:attr w:name="Year" w:val="2021"/>
          <w:attr w:name="Month" w:val="1"/>
          <w:attr w:name="Day" w:val="1"/>
          <w:attr w:name="IsLunarDate" w:val="False"/>
          <w:attr w:name="IsROCDate" w:val="False"/>
        </w:smartTagPr>
        <w:r w:rsidRPr="00000059">
          <w:rPr>
            <w:rFonts w:ascii="仿宋_GB2312" w:eastAsia="仿宋_GB2312" w:hAnsi="仿宋" w:hint="eastAsia"/>
            <w:sz w:val="32"/>
            <w:szCs w:val="32"/>
          </w:rPr>
          <w:t>1月1日</w:t>
        </w:r>
      </w:smartTag>
      <w:r w:rsidRPr="00000059">
        <w:rPr>
          <w:rFonts w:ascii="仿宋_GB2312" w:eastAsia="仿宋_GB2312" w:hAnsi="仿宋" w:hint="eastAsia"/>
          <w:sz w:val="32"/>
          <w:szCs w:val="32"/>
        </w:rPr>
        <w:t>至</w:t>
      </w:r>
      <w:smartTag w:uri="urn:schemas-microsoft-com:office:smarttags" w:element="chsdate">
        <w:smartTagPr>
          <w:attr w:name="Year" w:val="2021"/>
          <w:attr w:name="Month" w:val="12"/>
          <w:attr w:name="Day" w:val="31"/>
          <w:attr w:name="IsLunarDate" w:val="False"/>
          <w:attr w:name="IsROCDate" w:val="False"/>
        </w:smartTagPr>
        <w:r w:rsidRPr="00000059">
          <w:rPr>
            <w:rFonts w:ascii="仿宋_GB2312" w:eastAsia="仿宋_GB2312" w:hAnsi="仿宋" w:hint="eastAsia"/>
            <w:sz w:val="32"/>
            <w:szCs w:val="32"/>
          </w:rPr>
          <w:t>12月31日</w:t>
        </w:r>
      </w:smartTag>
      <w:r>
        <w:rPr>
          <w:rFonts w:ascii="仿宋_GB2312" w:eastAsia="仿宋_GB2312" w:hAnsi="仿宋" w:hint="eastAsia"/>
          <w:sz w:val="32"/>
          <w:szCs w:val="32"/>
        </w:rPr>
        <w:t>）申请奖励成果</w:t>
      </w:r>
      <w:r w:rsidRPr="00000059">
        <w:rPr>
          <w:rFonts w:ascii="仿宋_GB2312" w:eastAsia="仿宋_GB2312" w:hAnsi="仿宋" w:hint="eastAsia"/>
          <w:sz w:val="32"/>
          <w:szCs w:val="32"/>
        </w:rPr>
        <w:t>认定工作。申请者需将拟申报奖励相关材料上传至科研管理系统。</w:t>
      </w:r>
    </w:p>
    <w:p w:rsidR="008C684D" w:rsidRPr="00000059" w:rsidRDefault="008C684D" w:rsidP="008C684D">
      <w:pPr>
        <w:ind w:firstLineChars="225" w:firstLine="723"/>
        <w:rPr>
          <w:rFonts w:ascii="仿宋_GB2312" w:eastAsia="仿宋_GB2312" w:hAnsi="仿宋" w:hint="eastAsia"/>
          <w:sz w:val="32"/>
          <w:szCs w:val="32"/>
        </w:rPr>
      </w:pPr>
      <w:r w:rsidRPr="00000059">
        <w:rPr>
          <w:rFonts w:ascii="仿宋_GB2312" w:eastAsia="仿宋_GB2312" w:hAnsi="仿宋" w:hint="eastAsia"/>
          <w:b/>
          <w:sz w:val="32"/>
          <w:szCs w:val="32"/>
        </w:rPr>
        <w:t xml:space="preserve">第十条 </w:t>
      </w:r>
      <w:r w:rsidRPr="00000059">
        <w:rPr>
          <w:rFonts w:ascii="仿宋_GB2312" w:eastAsia="仿宋_GB2312" w:hAnsi="仿宋" w:hint="eastAsia"/>
          <w:sz w:val="32"/>
          <w:szCs w:val="32"/>
        </w:rPr>
        <w:t>计算：各二级单位依据相关文件和材料计算（依据科研管理系统中的数据）。复核：各二级单位复核支撑材料后汇总、签章报科研处。复审：科研处组织人员对材料集中复审，学院学术委员会对汇总的论文、编著、获奖、项目、</w:t>
      </w:r>
      <w:r w:rsidRPr="00000059">
        <w:rPr>
          <w:rFonts w:ascii="仿宋_GB2312" w:eastAsia="仿宋_GB2312" w:hAnsi="仿宋" w:hint="eastAsia"/>
          <w:sz w:val="32"/>
          <w:szCs w:val="32"/>
        </w:rPr>
        <w:lastRenderedPageBreak/>
        <w:t>专利等进行统一认定，教学委员会对汇总的教材进行统一认定。终审：院长办公会</w:t>
      </w:r>
      <w:r>
        <w:rPr>
          <w:rFonts w:ascii="仿宋_GB2312" w:eastAsia="仿宋_GB2312" w:hAnsi="仿宋" w:hint="eastAsia"/>
          <w:sz w:val="32"/>
          <w:szCs w:val="32"/>
        </w:rPr>
        <w:t>议</w:t>
      </w:r>
      <w:r w:rsidRPr="00000059">
        <w:rPr>
          <w:rFonts w:ascii="仿宋_GB2312" w:eastAsia="仿宋_GB2312" w:hAnsi="仿宋" w:hint="eastAsia"/>
          <w:sz w:val="32"/>
          <w:szCs w:val="32"/>
        </w:rPr>
        <w:t>审定通过。</w:t>
      </w:r>
    </w:p>
    <w:p w:rsidR="008C684D" w:rsidRPr="00000059" w:rsidRDefault="008C684D" w:rsidP="008C684D">
      <w:pPr>
        <w:jc w:val="center"/>
        <w:rPr>
          <w:rFonts w:ascii="黑体" w:eastAsia="黑体" w:hAnsi="黑体" w:hint="eastAsia"/>
          <w:sz w:val="32"/>
          <w:szCs w:val="32"/>
        </w:rPr>
      </w:pPr>
      <w:r w:rsidRPr="00000059">
        <w:rPr>
          <w:rFonts w:ascii="黑体" w:eastAsia="黑体" w:hAnsi="黑体" w:cs="仿宋" w:hint="eastAsia"/>
          <w:bCs/>
          <w:sz w:val="32"/>
          <w:szCs w:val="32"/>
        </w:rPr>
        <w:t>第四章 附</w:t>
      </w:r>
      <w:r>
        <w:rPr>
          <w:rFonts w:ascii="黑体" w:eastAsia="黑体" w:hAnsi="黑体" w:cs="仿宋" w:hint="eastAsia"/>
          <w:bCs/>
          <w:sz w:val="32"/>
          <w:szCs w:val="32"/>
        </w:rPr>
        <w:t xml:space="preserve">  </w:t>
      </w:r>
      <w:r w:rsidRPr="00000059">
        <w:rPr>
          <w:rFonts w:ascii="黑体" w:eastAsia="黑体" w:hAnsi="黑体" w:cs="仿宋" w:hint="eastAsia"/>
          <w:bCs/>
          <w:sz w:val="32"/>
          <w:szCs w:val="32"/>
        </w:rPr>
        <w:t>则</w:t>
      </w:r>
    </w:p>
    <w:p w:rsidR="008C684D" w:rsidRPr="00000059" w:rsidRDefault="008C684D" w:rsidP="008C684D">
      <w:pPr>
        <w:ind w:firstLineChars="225" w:firstLine="723"/>
        <w:rPr>
          <w:rFonts w:ascii="仿宋_GB2312" w:eastAsia="仿宋_GB2312" w:hAnsi="仿宋" w:hint="eastAsia"/>
          <w:sz w:val="32"/>
          <w:szCs w:val="32"/>
        </w:rPr>
      </w:pPr>
      <w:r w:rsidRPr="00000059">
        <w:rPr>
          <w:rFonts w:ascii="仿宋_GB2312" w:eastAsia="仿宋_GB2312" w:hAnsi="仿宋" w:hint="eastAsia"/>
          <w:b/>
          <w:sz w:val="32"/>
          <w:szCs w:val="32"/>
        </w:rPr>
        <w:t xml:space="preserve">第十一条 </w:t>
      </w:r>
      <w:r>
        <w:rPr>
          <w:rFonts w:ascii="仿宋_GB2312" w:eastAsia="仿宋_GB2312" w:hAnsi="仿宋" w:hint="eastAsia"/>
          <w:sz w:val="32"/>
          <w:szCs w:val="32"/>
        </w:rPr>
        <w:t>本管理办法适用于学院所属各部门在职</w:t>
      </w:r>
      <w:r w:rsidRPr="00000059">
        <w:rPr>
          <w:rFonts w:ascii="仿宋_GB2312" w:eastAsia="仿宋_GB2312" w:hAnsi="仿宋" w:hint="eastAsia"/>
          <w:sz w:val="32"/>
          <w:szCs w:val="32"/>
        </w:rPr>
        <w:t>人员。对于在学院从事实际工作、履行聘任手续且在聘期内的特聘人员、</w:t>
      </w:r>
      <w:smartTag w:uri="urn:schemas-microsoft-com:office:smarttags" w:element="PersonName">
        <w:smartTagPr>
          <w:attr w:name="ProductID" w:val="终身"/>
        </w:smartTagPr>
        <w:r w:rsidRPr="00000059">
          <w:rPr>
            <w:rFonts w:ascii="仿宋_GB2312" w:eastAsia="仿宋_GB2312" w:hAnsi="仿宋" w:hint="eastAsia"/>
            <w:sz w:val="32"/>
            <w:szCs w:val="32"/>
          </w:rPr>
          <w:t>终身</w:t>
        </w:r>
      </w:smartTag>
      <w:r w:rsidRPr="00000059">
        <w:rPr>
          <w:rFonts w:ascii="仿宋_GB2312" w:eastAsia="仿宋_GB2312" w:hAnsi="仿宋" w:hint="eastAsia"/>
          <w:sz w:val="32"/>
          <w:szCs w:val="32"/>
        </w:rPr>
        <w:t>教授、离退休人员，科研奖励按在职人员对待。</w:t>
      </w:r>
    </w:p>
    <w:p w:rsidR="008C684D" w:rsidRPr="00000059" w:rsidRDefault="008C684D" w:rsidP="008C684D">
      <w:pPr>
        <w:ind w:firstLineChars="225" w:firstLine="723"/>
        <w:rPr>
          <w:rFonts w:ascii="仿宋_GB2312" w:eastAsia="仿宋_GB2312" w:hAnsi="仿宋" w:hint="eastAsia"/>
          <w:sz w:val="32"/>
          <w:szCs w:val="32"/>
        </w:rPr>
      </w:pPr>
      <w:r w:rsidRPr="00000059">
        <w:rPr>
          <w:rFonts w:ascii="仿宋_GB2312" w:eastAsia="仿宋_GB2312" w:hAnsi="仿宋" w:hint="eastAsia"/>
          <w:b/>
          <w:sz w:val="32"/>
          <w:szCs w:val="32"/>
        </w:rPr>
        <w:t xml:space="preserve">第十二条 </w:t>
      </w:r>
      <w:r w:rsidRPr="00000059">
        <w:rPr>
          <w:rFonts w:ascii="仿宋_GB2312" w:eastAsia="仿宋_GB2312" w:hAnsi="仿宋" w:hint="eastAsia"/>
          <w:sz w:val="32"/>
          <w:szCs w:val="32"/>
        </w:rPr>
        <w:t>奖金由获奖成果第一完成人、发明专利第一发明人、论文通讯作者（如第一作者申报奖励，通讯作者和第一作者都为学院教职工，须通讯作者提供授权证明）等领取，并按贡献大小合理分配给有关人员。</w:t>
      </w:r>
    </w:p>
    <w:p w:rsidR="008C684D" w:rsidRPr="00000059" w:rsidRDefault="008C684D" w:rsidP="008C684D">
      <w:pPr>
        <w:ind w:firstLineChars="225" w:firstLine="723"/>
        <w:rPr>
          <w:rFonts w:ascii="仿宋_GB2312" w:eastAsia="仿宋_GB2312" w:hAnsi="仿宋" w:hint="eastAsia"/>
          <w:sz w:val="32"/>
          <w:szCs w:val="32"/>
        </w:rPr>
      </w:pPr>
      <w:r w:rsidRPr="00000059">
        <w:rPr>
          <w:rFonts w:ascii="仿宋_GB2312" w:eastAsia="仿宋_GB2312" w:hAnsi="仿宋" w:hint="eastAsia"/>
          <w:b/>
          <w:sz w:val="32"/>
          <w:szCs w:val="32"/>
        </w:rPr>
        <w:t xml:space="preserve">第十三条 </w:t>
      </w:r>
      <w:r w:rsidRPr="00000059">
        <w:rPr>
          <w:rFonts w:ascii="仿宋_GB2312" w:eastAsia="仿宋_GB2312" w:hAnsi="仿宋" w:hint="eastAsia"/>
          <w:sz w:val="32"/>
          <w:szCs w:val="32"/>
        </w:rPr>
        <w:t>奖金为税前金额，如涉及个人所得税，除国家有关规定可以免税以外，获奖人应按国家规定缴纳个人所得税。</w:t>
      </w:r>
    </w:p>
    <w:p w:rsidR="008C684D" w:rsidRPr="00000059" w:rsidRDefault="008C684D" w:rsidP="008C684D">
      <w:pPr>
        <w:ind w:firstLineChars="225" w:firstLine="723"/>
        <w:rPr>
          <w:rFonts w:ascii="仿宋_GB2312" w:eastAsia="仿宋_GB2312" w:hAnsi="仿宋" w:hint="eastAsia"/>
          <w:sz w:val="32"/>
          <w:szCs w:val="32"/>
        </w:rPr>
      </w:pPr>
      <w:r w:rsidRPr="00000059">
        <w:rPr>
          <w:rFonts w:ascii="仿宋_GB2312" w:eastAsia="仿宋_GB2312" w:hAnsi="仿宋" w:hint="eastAsia"/>
          <w:b/>
          <w:sz w:val="32"/>
          <w:szCs w:val="32"/>
        </w:rPr>
        <w:t xml:space="preserve">第十四条 </w:t>
      </w:r>
      <w:r w:rsidRPr="00000059">
        <w:rPr>
          <w:rFonts w:ascii="仿宋_GB2312" w:eastAsia="仿宋_GB2312" w:hAnsi="仿宋" w:hint="eastAsia"/>
          <w:sz w:val="32"/>
          <w:szCs w:val="32"/>
        </w:rPr>
        <w:t>存在</w:t>
      </w:r>
      <w:r>
        <w:rPr>
          <w:rFonts w:ascii="仿宋_GB2312" w:eastAsia="仿宋_GB2312" w:hAnsi="仿宋" w:hint="eastAsia"/>
          <w:sz w:val="32"/>
          <w:szCs w:val="32"/>
        </w:rPr>
        <w:t>知识产权争议的科研成果不予奖励；因学术不端导致有关奖励被撤销，</w:t>
      </w:r>
      <w:r w:rsidRPr="00000059">
        <w:rPr>
          <w:rFonts w:ascii="仿宋_GB2312" w:eastAsia="仿宋_GB2312" w:hAnsi="仿宋" w:hint="eastAsia"/>
          <w:sz w:val="32"/>
          <w:szCs w:val="32"/>
        </w:rPr>
        <w:t>追回已下发的奖励。</w:t>
      </w:r>
    </w:p>
    <w:p w:rsidR="008C684D" w:rsidRPr="00000059" w:rsidRDefault="008C684D" w:rsidP="008C684D">
      <w:pPr>
        <w:ind w:firstLineChars="225" w:firstLine="723"/>
        <w:rPr>
          <w:rFonts w:ascii="仿宋_GB2312" w:eastAsia="仿宋_GB2312" w:hAnsi="仿宋" w:hint="eastAsia"/>
          <w:sz w:val="32"/>
          <w:szCs w:val="32"/>
        </w:rPr>
      </w:pPr>
      <w:r w:rsidRPr="00000059">
        <w:rPr>
          <w:rFonts w:ascii="仿宋_GB2312" w:eastAsia="仿宋_GB2312" w:hAnsi="仿宋" w:hint="eastAsia"/>
          <w:b/>
          <w:sz w:val="32"/>
          <w:szCs w:val="32"/>
        </w:rPr>
        <w:t xml:space="preserve">第十五条 </w:t>
      </w:r>
      <w:r w:rsidRPr="00000059">
        <w:rPr>
          <w:rFonts w:ascii="仿宋_GB2312" w:eastAsia="仿宋_GB2312" w:hAnsi="仿宋" w:hint="eastAsia"/>
          <w:sz w:val="32"/>
          <w:szCs w:val="32"/>
        </w:rPr>
        <w:t>项目和成果奖励期限为自完成年度起三年内，超过期限的不予奖励。</w:t>
      </w:r>
    </w:p>
    <w:p w:rsidR="008C684D" w:rsidRPr="00000059" w:rsidRDefault="008C684D" w:rsidP="008C684D">
      <w:pPr>
        <w:ind w:firstLineChars="225" w:firstLine="723"/>
        <w:rPr>
          <w:rFonts w:ascii="仿宋_GB2312" w:eastAsia="仿宋_GB2312" w:hAnsi="仿宋" w:hint="eastAsia"/>
          <w:sz w:val="32"/>
          <w:szCs w:val="32"/>
        </w:rPr>
      </w:pPr>
      <w:r w:rsidRPr="00000059">
        <w:rPr>
          <w:rFonts w:ascii="仿宋_GB2312" w:eastAsia="仿宋_GB2312" w:hAnsi="仿宋" w:hint="eastAsia"/>
          <w:b/>
          <w:sz w:val="32"/>
          <w:szCs w:val="32"/>
        </w:rPr>
        <w:t xml:space="preserve">第十六条 </w:t>
      </w:r>
      <w:r w:rsidRPr="00000059">
        <w:rPr>
          <w:rFonts w:ascii="仿宋_GB2312" w:eastAsia="仿宋_GB2312" w:hAnsi="仿宋" w:hint="eastAsia"/>
          <w:sz w:val="32"/>
          <w:szCs w:val="32"/>
        </w:rPr>
        <w:t>对于同一科技成果获得多项奖励的，以最高奖励为准，不重复奖励，已经奖励的只补发差额。</w:t>
      </w:r>
    </w:p>
    <w:p w:rsidR="008C684D" w:rsidRPr="00000059" w:rsidRDefault="008C684D" w:rsidP="008C684D">
      <w:pPr>
        <w:ind w:firstLineChars="225" w:firstLine="723"/>
        <w:rPr>
          <w:rFonts w:ascii="仿宋_GB2312" w:eastAsia="仿宋_GB2312" w:hAnsi="仿宋" w:hint="eastAsia"/>
          <w:sz w:val="32"/>
          <w:szCs w:val="32"/>
          <w:u w:val="single"/>
        </w:rPr>
      </w:pPr>
      <w:r w:rsidRPr="00000059">
        <w:rPr>
          <w:rFonts w:ascii="仿宋_GB2312" w:eastAsia="仿宋_GB2312" w:hAnsi="仿宋" w:hint="eastAsia"/>
          <w:b/>
          <w:sz w:val="32"/>
          <w:szCs w:val="32"/>
        </w:rPr>
        <w:t>第十七条</w:t>
      </w:r>
      <w:r w:rsidRPr="00000059">
        <w:rPr>
          <w:rFonts w:ascii="仿宋_GB2312" w:eastAsia="仿宋_GB2312" w:hAnsi="仿宋" w:hint="eastAsia"/>
          <w:sz w:val="32"/>
          <w:szCs w:val="32"/>
        </w:rPr>
        <w:t xml:space="preserve"> 已辞退、辞职教职员工获得的标志性科研成果奖金一律不予发放。</w:t>
      </w:r>
    </w:p>
    <w:p w:rsidR="008C684D" w:rsidRPr="00000059" w:rsidRDefault="008C684D" w:rsidP="008C684D">
      <w:pPr>
        <w:ind w:firstLineChars="225" w:firstLine="723"/>
        <w:rPr>
          <w:rFonts w:ascii="仿宋_GB2312" w:eastAsia="仿宋_GB2312" w:hAnsi="仿宋" w:hint="eastAsia"/>
          <w:sz w:val="32"/>
          <w:szCs w:val="32"/>
        </w:rPr>
      </w:pPr>
      <w:r w:rsidRPr="00000059">
        <w:rPr>
          <w:rFonts w:ascii="仿宋_GB2312" w:eastAsia="仿宋_GB2312" w:hAnsi="仿宋" w:hint="eastAsia"/>
          <w:b/>
          <w:sz w:val="32"/>
          <w:szCs w:val="32"/>
        </w:rPr>
        <w:t xml:space="preserve">第十八条 </w:t>
      </w:r>
      <w:r w:rsidRPr="00000059">
        <w:rPr>
          <w:rFonts w:ascii="仿宋_GB2312" w:eastAsia="仿宋_GB2312" w:hAnsi="仿宋" w:hint="eastAsia"/>
          <w:sz w:val="32"/>
          <w:szCs w:val="32"/>
        </w:rPr>
        <w:t>附属医院可参照本办法制定相关奖励办法。</w:t>
      </w:r>
    </w:p>
    <w:p w:rsidR="008C684D" w:rsidRPr="00000059" w:rsidRDefault="008C684D" w:rsidP="008C684D">
      <w:pPr>
        <w:ind w:firstLineChars="225" w:firstLine="723"/>
        <w:rPr>
          <w:rFonts w:ascii="仿宋_GB2312" w:eastAsia="仿宋_GB2312" w:hAnsi="仿宋" w:hint="eastAsia"/>
          <w:sz w:val="32"/>
          <w:szCs w:val="32"/>
        </w:rPr>
      </w:pPr>
      <w:r w:rsidRPr="00000059">
        <w:rPr>
          <w:rFonts w:ascii="仿宋_GB2312" w:eastAsia="仿宋_GB2312" w:hAnsi="仿宋" w:hint="eastAsia"/>
          <w:b/>
          <w:sz w:val="32"/>
          <w:szCs w:val="32"/>
        </w:rPr>
        <w:lastRenderedPageBreak/>
        <w:t xml:space="preserve">第十九条 </w:t>
      </w:r>
      <w:r w:rsidRPr="00000059">
        <w:rPr>
          <w:rFonts w:ascii="仿宋_GB2312" w:eastAsia="仿宋_GB2312" w:hAnsi="仿宋" w:hint="eastAsia"/>
          <w:sz w:val="32"/>
          <w:szCs w:val="32"/>
        </w:rPr>
        <w:t>本办法由科研处负责解释</w:t>
      </w:r>
      <w:r>
        <w:rPr>
          <w:rFonts w:ascii="仿宋_GB2312" w:eastAsia="仿宋_GB2312" w:hAnsi="仿宋" w:hint="eastAsia"/>
          <w:sz w:val="32"/>
          <w:szCs w:val="32"/>
        </w:rPr>
        <w:t>，未尽事宜</w:t>
      </w:r>
      <w:r w:rsidRPr="00000059">
        <w:rPr>
          <w:rFonts w:ascii="仿宋_GB2312" w:eastAsia="仿宋_GB2312" w:hAnsi="仿宋" w:hint="eastAsia"/>
          <w:sz w:val="32"/>
          <w:szCs w:val="32"/>
        </w:rPr>
        <w:t>由学院学术委员会讨论决定。</w:t>
      </w:r>
    </w:p>
    <w:p w:rsidR="008C684D" w:rsidRPr="00000059" w:rsidRDefault="008C684D" w:rsidP="008C684D">
      <w:pPr>
        <w:ind w:firstLineChars="225" w:firstLine="723"/>
        <w:rPr>
          <w:rFonts w:ascii="仿宋_GB2312" w:eastAsia="仿宋_GB2312" w:hAnsi="仿宋" w:hint="eastAsia"/>
          <w:sz w:val="32"/>
          <w:szCs w:val="32"/>
        </w:rPr>
      </w:pPr>
      <w:r w:rsidRPr="00000059">
        <w:rPr>
          <w:rFonts w:ascii="仿宋_GB2312" w:eastAsia="仿宋_GB2312" w:hAnsi="仿宋" w:hint="eastAsia"/>
          <w:b/>
          <w:sz w:val="32"/>
          <w:szCs w:val="32"/>
        </w:rPr>
        <w:t xml:space="preserve">第二十条 </w:t>
      </w:r>
      <w:r w:rsidRPr="00000059">
        <w:rPr>
          <w:rFonts w:ascii="仿宋_GB2312" w:eastAsia="仿宋_GB2312" w:hAnsi="仿宋" w:hint="eastAsia"/>
          <w:sz w:val="32"/>
          <w:szCs w:val="32"/>
        </w:rPr>
        <w:t>本办法自颁布之日起施行。</w:t>
      </w:r>
      <w:r>
        <w:rPr>
          <w:rFonts w:ascii="仿宋_GB2312" w:eastAsia="仿宋_GB2312" w:hAnsi="仿宋" w:hint="eastAsia"/>
          <w:sz w:val="32"/>
          <w:szCs w:val="32"/>
        </w:rPr>
        <w:t>原</w:t>
      </w:r>
      <w:r w:rsidRPr="00000059">
        <w:rPr>
          <w:rFonts w:ascii="仿宋_GB2312" w:eastAsia="仿宋_GB2312" w:hAnsi="仿宋" w:hint="eastAsia"/>
          <w:bCs/>
          <w:sz w:val="32"/>
          <w:szCs w:val="32"/>
          <w:shd w:val="clear" w:color="auto" w:fill="FFFFFF"/>
        </w:rPr>
        <w:t>《齐齐哈尔医学院科研工作奖励办法（修订)》（院政发</w:t>
      </w:r>
      <w:r w:rsidRPr="00000059">
        <w:rPr>
          <w:rFonts w:ascii="仿宋_GB2312" w:eastAsia="仿宋_GB2312" w:hAnsi="仿宋" w:hint="eastAsia"/>
          <w:sz w:val="32"/>
          <w:szCs w:val="32"/>
        </w:rPr>
        <w:t>〔2015〕</w:t>
      </w:r>
      <w:r w:rsidRPr="00000059">
        <w:rPr>
          <w:rFonts w:ascii="仿宋_GB2312" w:eastAsia="仿宋_GB2312" w:hAnsi="仿宋" w:hint="eastAsia"/>
          <w:bCs/>
          <w:sz w:val="32"/>
          <w:szCs w:val="32"/>
          <w:shd w:val="clear" w:color="auto" w:fill="FFFFFF"/>
        </w:rPr>
        <w:t>145号）文件</w:t>
      </w:r>
      <w:r w:rsidRPr="00000059">
        <w:rPr>
          <w:rFonts w:ascii="仿宋_GB2312" w:eastAsia="仿宋_GB2312" w:hAnsi="仿宋" w:hint="eastAsia"/>
          <w:sz w:val="32"/>
          <w:szCs w:val="32"/>
        </w:rPr>
        <w:t>废止。</w:t>
      </w:r>
    </w:p>
    <w:p w:rsidR="008C684D" w:rsidRDefault="008C684D" w:rsidP="008C684D">
      <w:pPr>
        <w:rPr>
          <w:rFonts w:ascii="仿宋_GB2312" w:eastAsia="仿宋_GB2312" w:hAnsi="仿宋" w:cs="仿宋" w:hint="eastAsia"/>
          <w:sz w:val="32"/>
          <w:szCs w:val="32"/>
        </w:rPr>
      </w:pPr>
    </w:p>
    <w:p w:rsidR="0040303B" w:rsidRDefault="0040303B">
      <w:pPr>
        <w:rPr>
          <w:rFonts w:hint="eastAsia"/>
        </w:rPr>
      </w:pPr>
    </w:p>
    <w:sectPr w:rsidR="0040303B" w:rsidSect="0040303B">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altName w:val="Times New Roman"/>
    <w:panose1 w:val="00000000000000000000"/>
    <w:charset w:val="00"/>
    <w:family w:val="roman"/>
    <w:notTrueType/>
    <w:pitch w:val="default"/>
    <w:sig w:usb0="00000000" w:usb1="00000000" w:usb2="00000000" w:usb3="00000000" w:csb0="00000000"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方正小标宋简体">
    <w:altName w:val="hakuyoxingshu7000"/>
    <w:charset w:val="86"/>
    <w:family w:val="script"/>
    <w:pitch w:val="fixed"/>
    <w:sig w:usb0="00000000" w:usb1="080E0000" w:usb2="00000010" w:usb3="00000000" w:csb0="00040000" w:csb1="00000000"/>
  </w:font>
  <w:font w:name="仿宋">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3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8C684D"/>
    <w:rsid w:val="0040303B"/>
    <w:rsid w:val="008C684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684D"/>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CharCharChar">
    <w:name w:val="Char Char Char Char Char Char Char"/>
    <w:basedOn w:val="a"/>
    <w:rsid w:val="008C684D"/>
    <w:pPr>
      <w:tabs>
        <w:tab w:val="left" w:pos="1723"/>
      </w:tabs>
      <w:ind w:left="1723" w:hanging="1080"/>
    </w:pPr>
    <w:rPr>
      <w:rFonts w:eastAsia="仿宋_GB2312"/>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520</Words>
  <Characters>2966</Characters>
  <Application>Microsoft Office Word</Application>
  <DocSecurity>0</DocSecurity>
  <Lines>24</Lines>
  <Paragraphs>6</Paragraphs>
  <ScaleCrop>false</ScaleCrop>
  <Company/>
  <LinksUpToDate>false</LinksUpToDate>
  <CharactersWithSpaces>3480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2021-07-21T02:04:00Z</dcterms:created>
  <dcterms:modified xsi:type="dcterms:W3CDTF">2021-07-21T02:04:00Z</dcterms:modified>
</cp:coreProperties>
</file>