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923" w:rsidRPr="00017516" w:rsidRDefault="00C22923" w:rsidP="00017516">
      <w:pPr>
        <w:jc w:val="left"/>
        <w:rPr>
          <w:b/>
        </w:rPr>
      </w:pPr>
      <w:r w:rsidRPr="00017516">
        <w:rPr>
          <w:rFonts w:hint="eastAsia"/>
          <w:b/>
        </w:rPr>
        <w:t>附件</w:t>
      </w:r>
      <w:r w:rsidRPr="00017516">
        <w:rPr>
          <w:b/>
        </w:rPr>
        <w:t>1</w:t>
      </w:r>
      <w:r w:rsidRPr="00017516">
        <w:rPr>
          <w:rFonts w:hint="eastAsia"/>
          <w:b/>
        </w:rPr>
        <w:t>：评分标准</w:t>
      </w:r>
    </w:p>
    <w:tbl>
      <w:tblPr>
        <w:tblpPr w:leftFromText="180" w:rightFromText="180" w:vertAnchor="text" w:horzAnchor="page" w:tblpX="2203" w:tblpY="301"/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992"/>
        <w:gridCol w:w="5103"/>
      </w:tblGrid>
      <w:tr w:rsidR="00C22923" w:rsidRPr="008F0AF6" w:rsidTr="008A6728">
        <w:trPr>
          <w:cantSplit/>
          <w:trHeight w:val="553"/>
        </w:trPr>
        <w:tc>
          <w:tcPr>
            <w:tcW w:w="1668" w:type="dxa"/>
            <w:vAlign w:val="center"/>
          </w:tcPr>
          <w:p w:rsidR="00C22923" w:rsidRPr="008F0AF6" w:rsidRDefault="00C22923" w:rsidP="008A6728">
            <w:pPr>
              <w:jc w:val="center"/>
              <w:rPr>
                <w:b/>
              </w:rPr>
            </w:pPr>
            <w:r w:rsidRPr="008F0AF6">
              <w:rPr>
                <w:rFonts w:hint="eastAsia"/>
                <w:b/>
              </w:rPr>
              <w:t>评估项目</w:t>
            </w:r>
          </w:p>
        </w:tc>
        <w:tc>
          <w:tcPr>
            <w:tcW w:w="992" w:type="dxa"/>
            <w:vAlign w:val="center"/>
          </w:tcPr>
          <w:p w:rsidR="00C22923" w:rsidRPr="008F0AF6" w:rsidRDefault="00C22923" w:rsidP="008A6728">
            <w:pPr>
              <w:jc w:val="center"/>
              <w:rPr>
                <w:b/>
              </w:rPr>
            </w:pPr>
            <w:r w:rsidRPr="008F0AF6">
              <w:rPr>
                <w:rFonts w:hint="eastAsia"/>
                <w:b/>
              </w:rPr>
              <w:t>分值</w:t>
            </w:r>
          </w:p>
        </w:tc>
        <w:tc>
          <w:tcPr>
            <w:tcW w:w="5103" w:type="dxa"/>
            <w:vAlign w:val="center"/>
          </w:tcPr>
          <w:p w:rsidR="00C22923" w:rsidRPr="008F0AF6" w:rsidRDefault="00C22923" w:rsidP="008A6728">
            <w:pPr>
              <w:jc w:val="center"/>
              <w:rPr>
                <w:b/>
              </w:rPr>
            </w:pPr>
            <w:r w:rsidRPr="008F0AF6">
              <w:rPr>
                <w:rFonts w:hint="eastAsia"/>
                <w:b/>
              </w:rPr>
              <w:t>评估内容</w:t>
            </w:r>
          </w:p>
        </w:tc>
      </w:tr>
      <w:tr w:rsidR="00C22923" w:rsidRPr="008F0AF6" w:rsidTr="008A6728">
        <w:trPr>
          <w:cantSplit/>
          <w:trHeight w:val="599"/>
        </w:trPr>
        <w:tc>
          <w:tcPr>
            <w:tcW w:w="1668" w:type="dxa"/>
            <w:vMerge w:val="restart"/>
            <w:vAlign w:val="center"/>
          </w:tcPr>
          <w:p w:rsidR="00C22923" w:rsidRPr="008F0AF6" w:rsidRDefault="00C22923" w:rsidP="008A6728">
            <w:pPr>
              <w:jc w:val="center"/>
              <w:rPr>
                <w:b/>
              </w:rPr>
            </w:pPr>
            <w:r w:rsidRPr="008F0AF6">
              <w:rPr>
                <w:b/>
              </w:rPr>
              <w:t>Language</w:t>
            </w:r>
          </w:p>
          <w:p w:rsidR="00C22923" w:rsidRPr="008F0AF6" w:rsidRDefault="00C22923" w:rsidP="008A6728">
            <w:pPr>
              <w:jc w:val="center"/>
              <w:rPr>
                <w:b/>
              </w:rPr>
            </w:pPr>
            <w:r w:rsidRPr="008F0AF6">
              <w:rPr>
                <w:rFonts w:hint="eastAsia"/>
                <w:b/>
              </w:rPr>
              <w:t>语言</w:t>
            </w:r>
          </w:p>
        </w:tc>
        <w:tc>
          <w:tcPr>
            <w:tcW w:w="992" w:type="dxa"/>
            <w:vMerge w:val="restart"/>
            <w:vAlign w:val="center"/>
          </w:tcPr>
          <w:p w:rsidR="00C22923" w:rsidRPr="008F0AF6" w:rsidRDefault="00C22923" w:rsidP="008A6728">
            <w:pPr>
              <w:jc w:val="center"/>
            </w:pPr>
            <w:r w:rsidRPr="008F0AF6">
              <w:t>40</w:t>
            </w:r>
          </w:p>
        </w:tc>
        <w:tc>
          <w:tcPr>
            <w:tcW w:w="5103" w:type="dxa"/>
            <w:vAlign w:val="center"/>
          </w:tcPr>
          <w:p w:rsidR="00C22923" w:rsidRPr="008F0AF6" w:rsidRDefault="00C22923" w:rsidP="008A6728">
            <w:pPr>
              <w:jc w:val="center"/>
            </w:pPr>
            <w:r w:rsidRPr="008F0AF6">
              <w:rPr>
                <w:rFonts w:hint="eastAsia"/>
              </w:rPr>
              <w:t>语音语调</w:t>
            </w:r>
            <w:r w:rsidRPr="008F0AF6">
              <w:t xml:space="preserve"> Pronunciation &amp; Tone  20%</w:t>
            </w:r>
          </w:p>
          <w:p w:rsidR="00C22923" w:rsidRPr="008F0AF6" w:rsidRDefault="00C22923" w:rsidP="008A6728">
            <w:pPr>
              <w:jc w:val="center"/>
            </w:pPr>
            <w:r w:rsidRPr="008F0AF6">
              <w:rPr>
                <w:rFonts w:hint="eastAsia"/>
              </w:rPr>
              <w:t>语音语调标准、语言流畅、清晰</w:t>
            </w:r>
          </w:p>
        </w:tc>
      </w:tr>
      <w:tr w:rsidR="00C22923" w:rsidRPr="008F0AF6" w:rsidTr="008A6728">
        <w:trPr>
          <w:cantSplit/>
          <w:trHeight w:val="541"/>
        </w:trPr>
        <w:tc>
          <w:tcPr>
            <w:tcW w:w="1668" w:type="dxa"/>
            <w:vMerge/>
            <w:vAlign w:val="center"/>
          </w:tcPr>
          <w:p w:rsidR="00C22923" w:rsidRPr="008F0AF6" w:rsidRDefault="00C22923" w:rsidP="008A6728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:rsidR="00C22923" w:rsidRPr="008F0AF6" w:rsidRDefault="00C22923" w:rsidP="008A6728">
            <w:pPr>
              <w:jc w:val="center"/>
            </w:pPr>
          </w:p>
        </w:tc>
        <w:tc>
          <w:tcPr>
            <w:tcW w:w="5103" w:type="dxa"/>
            <w:vAlign w:val="center"/>
          </w:tcPr>
          <w:p w:rsidR="00C22923" w:rsidRPr="008F0AF6" w:rsidRDefault="00C22923" w:rsidP="008A6728">
            <w:pPr>
              <w:jc w:val="center"/>
            </w:pPr>
            <w:r w:rsidRPr="008F0AF6">
              <w:rPr>
                <w:rFonts w:hint="eastAsia"/>
              </w:rPr>
              <w:t>内容</w:t>
            </w:r>
            <w:r w:rsidRPr="008F0AF6">
              <w:t xml:space="preserve"> Content  20%</w:t>
            </w:r>
          </w:p>
          <w:p w:rsidR="00C22923" w:rsidRPr="008F0AF6" w:rsidRDefault="00C22923" w:rsidP="008A6728">
            <w:pPr>
              <w:jc w:val="center"/>
            </w:pPr>
            <w:r w:rsidRPr="008F0AF6">
              <w:rPr>
                <w:rFonts w:hint="eastAsia"/>
              </w:rPr>
              <w:t>剧本设计、用词准确度、内容健康并积极向上</w:t>
            </w:r>
          </w:p>
        </w:tc>
      </w:tr>
      <w:tr w:rsidR="00C22923" w:rsidRPr="008F0AF6" w:rsidTr="008A6728">
        <w:trPr>
          <w:cantSplit/>
          <w:trHeight w:val="683"/>
        </w:trPr>
        <w:tc>
          <w:tcPr>
            <w:tcW w:w="1668" w:type="dxa"/>
            <w:vMerge w:val="restart"/>
            <w:vAlign w:val="center"/>
          </w:tcPr>
          <w:p w:rsidR="00C22923" w:rsidRPr="008F0AF6" w:rsidRDefault="00C22923" w:rsidP="008A6728">
            <w:pPr>
              <w:jc w:val="center"/>
              <w:rPr>
                <w:b/>
              </w:rPr>
            </w:pPr>
            <w:r w:rsidRPr="008F0AF6">
              <w:rPr>
                <w:b/>
              </w:rPr>
              <w:t>Performance</w:t>
            </w:r>
          </w:p>
          <w:p w:rsidR="00C22923" w:rsidRPr="008F0AF6" w:rsidRDefault="00C22923" w:rsidP="008A6728">
            <w:pPr>
              <w:jc w:val="center"/>
              <w:rPr>
                <w:b/>
              </w:rPr>
            </w:pPr>
            <w:r w:rsidRPr="008F0AF6">
              <w:rPr>
                <w:rFonts w:hint="eastAsia"/>
                <w:b/>
              </w:rPr>
              <w:t>表演</w:t>
            </w:r>
          </w:p>
        </w:tc>
        <w:tc>
          <w:tcPr>
            <w:tcW w:w="992" w:type="dxa"/>
            <w:vMerge w:val="restart"/>
            <w:vAlign w:val="center"/>
          </w:tcPr>
          <w:p w:rsidR="00C22923" w:rsidRPr="008F0AF6" w:rsidRDefault="00C22923" w:rsidP="008A6728">
            <w:pPr>
              <w:jc w:val="center"/>
            </w:pPr>
            <w:r w:rsidRPr="008F0AF6">
              <w:t>50</w:t>
            </w:r>
          </w:p>
        </w:tc>
        <w:tc>
          <w:tcPr>
            <w:tcW w:w="5103" w:type="dxa"/>
            <w:vAlign w:val="center"/>
          </w:tcPr>
          <w:p w:rsidR="00C22923" w:rsidRPr="008F0AF6" w:rsidRDefault="00C22923" w:rsidP="008A6728">
            <w:pPr>
              <w:jc w:val="center"/>
            </w:pPr>
            <w:r w:rsidRPr="008F0AF6">
              <w:rPr>
                <w:rFonts w:hint="eastAsia"/>
              </w:rPr>
              <w:t>舞台表现</w:t>
            </w:r>
            <w:r w:rsidRPr="008F0AF6">
              <w:t xml:space="preserve"> Stage Performance  25%</w:t>
            </w:r>
          </w:p>
          <w:p w:rsidR="00C22923" w:rsidRPr="008F0AF6" w:rsidRDefault="00C22923" w:rsidP="008A6728">
            <w:pPr>
              <w:jc w:val="center"/>
            </w:pPr>
            <w:r w:rsidRPr="008F0AF6">
              <w:rPr>
                <w:rFonts w:hint="eastAsia"/>
              </w:rPr>
              <w:t>大方自然、表情丰富；有夸张效果；有一定的创造性和发挥</w:t>
            </w:r>
          </w:p>
        </w:tc>
      </w:tr>
      <w:tr w:rsidR="00C22923" w:rsidRPr="008F0AF6" w:rsidTr="008A6728">
        <w:trPr>
          <w:cantSplit/>
          <w:trHeight w:val="707"/>
        </w:trPr>
        <w:tc>
          <w:tcPr>
            <w:tcW w:w="1668" w:type="dxa"/>
            <w:vMerge/>
            <w:vAlign w:val="center"/>
          </w:tcPr>
          <w:p w:rsidR="00C22923" w:rsidRPr="008F0AF6" w:rsidRDefault="00C22923" w:rsidP="008A6728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:rsidR="00C22923" w:rsidRPr="008F0AF6" w:rsidRDefault="00C22923" w:rsidP="008A6728">
            <w:pPr>
              <w:jc w:val="center"/>
            </w:pPr>
          </w:p>
        </w:tc>
        <w:tc>
          <w:tcPr>
            <w:tcW w:w="5103" w:type="dxa"/>
            <w:vAlign w:val="center"/>
          </w:tcPr>
          <w:p w:rsidR="00C22923" w:rsidRPr="008F0AF6" w:rsidRDefault="00C22923" w:rsidP="008A6728">
            <w:pPr>
              <w:jc w:val="center"/>
            </w:pPr>
            <w:r w:rsidRPr="008F0AF6">
              <w:rPr>
                <w:rFonts w:hint="eastAsia"/>
              </w:rPr>
              <w:t>选手配合</w:t>
            </w:r>
            <w:r w:rsidRPr="008F0AF6">
              <w:t xml:space="preserve"> Cooperation  15%</w:t>
            </w:r>
          </w:p>
          <w:p w:rsidR="00C22923" w:rsidRPr="008F0AF6" w:rsidRDefault="00C22923" w:rsidP="008A6728">
            <w:pPr>
              <w:jc w:val="center"/>
            </w:pPr>
            <w:r w:rsidRPr="008F0AF6">
              <w:rPr>
                <w:rFonts w:hint="eastAsia"/>
              </w:rPr>
              <w:t>参赛队队员间的默契程度及配合度。</w:t>
            </w:r>
          </w:p>
        </w:tc>
      </w:tr>
      <w:tr w:rsidR="00C22923" w:rsidRPr="008F0AF6" w:rsidTr="008A6728">
        <w:trPr>
          <w:cantSplit/>
          <w:trHeight w:val="688"/>
        </w:trPr>
        <w:tc>
          <w:tcPr>
            <w:tcW w:w="1668" w:type="dxa"/>
            <w:vMerge/>
            <w:vAlign w:val="center"/>
          </w:tcPr>
          <w:p w:rsidR="00C22923" w:rsidRPr="008F0AF6" w:rsidRDefault="00C22923" w:rsidP="008A6728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:rsidR="00C22923" w:rsidRPr="008F0AF6" w:rsidRDefault="00C22923" w:rsidP="008A6728">
            <w:pPr>
              <w:jc w:val="center"/>
            </w:pPr>
          </w:p>
        </w:tc>
        <w:tc>
          <w:tcPr>
            <w:tcW w:w="5103" w:type="dxa"/>
            <w:vAlign w:val="center"/>
          </w:tcPr>
          <w:p w:rsidR="00C22923" w:rsidRPr="008F0AF6" w:rsidRDefault="00C22923" w:rsidP="008A6728">
            <w:pPr>
              <w:jc w:val="center"/>
            </w:pPr>
            <w:r w:rsidRPr="008F0AF6">
              <w:rPr>
                <w:rFonts w:hint="eastAsia"/>
              </w:rPr>
              <w:t>道具布景</w:t>
            </w:r>
            <w:r w:rsidRPr="008F0AF6">
              <w:t xml:space="preserve"> Props and Scenes Production  10%</w:t>
            </w:r>
          </w:p>
          <w:p w:rsidR="00C22923" w:rsidRPr="008F0AF6" w:rsidRDefault="00C22923" w:rsidP="008A6728">
            <w:pPr>
              <w:jc w:val="center"/>
            </w:pPr>
            <w:r w:rsidRPr="008F0AF6">
              <w:rPr>
                <w:rFonts w:hint="eastAsia"/>
              </w:rPr>
              <w:t>参赛作品的音效、服装、舞台布置及效果。</w:t>
            </w:r>
          </w:p>
        </w:tc>
      </w:tr>
      <w:tr w:rsidR="00C22923" w:rsidRPr="008F0AF6" w:rsidTr="008A6728">
        <w:trPr>
          <w:cantSplit/>
          <w:trHeight w:val="698"/>
        </w:trPr>
        <w:tc>
          <w:tcPr>
            <w:tcW w:w="1668" w:type="dxa"/>
            <w:vAlign w:val="center"/>
          </w:tcPr>
          <w:p w:rsidR="00C22923" w:rsidRPr="008F0AF6" w:rsidRDefault="00C22923" w:rsidP="008A6728">
            <w:pPr>
              <w:jc w:val="center"/>
              <w:rPr>
                <w:b/>
              </w:rPr>
            </w:pPr>
            <w:r w:rsidRPr="008F0AF6">
              <w:rPr>
                <w:rFonts w:hint="eastAsia"/>
                <w:b/>
              </w:rPr>
              <w:t>综合效果</w:t>
            </w:r>
          </w:p>
        </w:tc>
        <w:tc>
          <w:tcPr>
            <w:tcW w:w="992" w:type="dxa"/>
            <w:vAlign w:val="center"/>
          </w:tcPr>
          <w:p w:rsidR="00C22923" w:rsidRPr="008F0AF6" w:rsidRDefault="00C22923" w:rsidP="008A6728">
            <w:pPr>
              <w:jc w:val="center"/>
            </w:pPr>
            <w:r w:rsidRPr="008F0AF6">
              <w:t>10</w:t>
            </w:r>
          </w:p>
        </w:tc>
        <w:tc>
          <w:tcPr>
            <w:tcW w:w="5103" w:type="dxa"/>
            <w:vAlign w:val="center"/>
          </w:tcPr>
          <w:p w:rsidR="00C22923" w:rsidRPr="008F0AF6" w:rsidRDefault="00C22923" w:rsidP="008A6728">
            <w:pPr>
              <w:jc w:val="center"/>
            </w:pPr>
            <w:r w:rsidRPr="008F0AF6">
              <w:rPr>
                <w:rFonts w:hint="eastAsia"/>
              </w:rPr>
              <w:t>时间应控制在</w:t>
            </w:r>
            <w:r w:rsidRPr="008F0AF6">
              <w:t>5-7</w:t>
            </w:r>
            <w:r w:rsidRPr="008F0AF6">
              <w:rPr>
                <w:rFonts w:hint="eastAsia"/>
              </w:rPr>
              <w:t>分钟之内，突出主题，观众的反应效果良好。</w:t>
            </w:r>
            <w:r w:rsidRPr="008F0AF6">
              <w:t>10%</w:t>
            </w:r>
          </w:p>
        </w:tc>
      </w:tr>
    </w:tbl>
    <w:p w:rsidR="00C22923" w:rsidRDefault="00C22923" w:rsidP="00323B43">
      <w:pPr>
        <w:rPr>
          <w:b/>
        </w:rPr>
      </w:pPr>
    </w:p>
    <w:p w:rsidR="00C22923" w:rsidRDefault="00C22923" w:rsidP="00323B43">
      <w:pPr>
        <w:rPr>
          <w:b/>
        </w:rPr>
      </w:pPr>
      <w:r w:rsidRPr="00017516">
        <w:rPr>
          <w:rFonts w:hint="eastAsia"/>
          <w:b/>
        </w:rPr>
        <w:t>附件</w:t>
      </w:r>
      <w:r w:rsidRPr="00017516">
        <w:rPr>
          <w:b/>
        </w:rPr>
        <w:t>2</w:t>
      </w:r>
      <w:r w:rsidRPr="00017516">
        <w:rPr>
          <w:rFonts w:hint="eastAsia"/>
          <w:b/>
        </w:rPr>
        <w:t>：报名表样例</w:t>
      </w:r>
    </w:p>
    <w:p w:rsidR="00C22923" w:rsidRPr="00017516" w:rsidRDefault="00C22923" w:rsidP="00323B43">
      <w:pPr>
        <w:rPr>
          <w:b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28"/>
        <w:gridCol w:w="1665"/>
        <w:gridCol w:w="1559"/>
        <w:gridCol w:w="851"/>
        <w:gridCol w:w="1606"/>
        <w:gridCol w:w="1421"/>
      </w:tblGrid>
      <w:tr w:rsidR="00C22923" w:rsidRPr="008F0AF6" w:rsidTr="008A6728">
        <w:trPr>
          <w:trHeight w:val="644"/>
        </w:trPr>
        <w:tc>
          <w:tcPr>
            <w:tcW w:w="1028" w:type="dxa"/>
            <w:vAlign w:val="center"/>
          </w:tcPr>
          <w:p w:rsidR="00C22923" w:rsidRPr="008F0AF6" w:rsidRDefault="00C22923" w:rsidP="008A6728">
            <w:pPr>
              <w:jc w:val="center"/>
              <w:rPr>
                <w:sz w:val="22"/>
              </w:rPr>
            </w:pPr>
            <w:r w:rsidRPr="008F0AF6">
              <w:rPr>
                <w:rFonts w:hint="eastAsia"/>
                <w:sz w:val="22"/>
              </w:rPr>
              <w:t>班级</w:t>
            </w:r>
          </w:p>
        </w:tc>
        <w:tc>
          <w:tcPr>
            <w:tcW w:w="1665" w:type="dxa"/>
            <w:vAlign w:val="center"/>
          </w:tcPr>
          <w:p w:rsidR="00C22923" w:rsidRPr="008F0AF6" w:rsidRDefault="00C22923" w:rsidP="008A6728">
            <w:pPr>
              <w:jc w:val="center"/>
              <w:rPr>
                <w:sz w:val="22"/>
              </w:rPr>
            </w:pPr>
            <w:r w:rsidRPr="008F0AF6">
              <w:rPr>
                <w:rFonts w:hint="eastAsia"/>
                <w:sz w:val="22"/>
              </w:rPr>
              <w:t>作品名称</w:t>
            </w:r>
          </w:p>
        </w:tc>
        <w:tc>
          <w:tcPr>
            <w:tcW w:w="1559" w:type="dxa"/>
            <w:vAlign w:val="center"/>
          </w:tcPr>
          <w:p w:rsidR="00C22923" w:rsidRPr="008F0AF6" w:rsidRDefault="00C22923" w:rsidP="008A6728">
            <w:pPr>
              <w:jc w:val="center"/>
              <w:rPr>
                <w:sz w:val="22"/>
              </w:rPr>
            </w:pPr>
            <w:r w:rsidRPr="008F0AF6">
              <w:rPr>
                <w:rFonts w:hint="eastAsia"/>
                <w:sz w:val="22"/>
              </w:rPr>
              <w:t>人员</w:t>
            </w:r>
          </w:p>
        </w:tc>
        <w:tc>
          <w:tcPr>
            <w:tcW w:w="851" w:type="dxa"/>
            <w:vAlign w:val="center"/>
          </w:tcPr>
          <w:p w:rsidR="00C22923" w:rsidRPr="008F0AF6" w:rsidRDefault="00C22923" w:rsidP="008A6728">
            <w:pPr>
              <w:jc w:val="center"/>
              <w:rPr>
                <w:sz w:val="22"/>
              </w:rPr>
            </w:pPr>
            <w:r w:rsidRPr="008F0AF6">
              <w:rPr>
                <w:rFonts w:hint="eastAsia"/>
                <w:sz w:val="22"/>
              </w:rPr>
              <w:t>指导教师</w:t>
            </w:r>
          </w:p>
        </w:tc>
        <w:tc>
          <w:tcPr>
            <w:tcW w:w="1606" w:type="dxa"/>
            <w:vAlign w:val="center"/>
          </w:tcPr>
          <w:p w:rsidR="00C22923" w:rsidRPr="008F0AF6" w:rsidRDefault="00C22923" w:rsidP="008A6728">
            <w:pPr>
              <w:jc w:val="center"/>
              <w:rPr>
                <w:sz w:val="22"/>
              </w:rPr>
            </w:pPr>
            <w:r w:rsidRPr="008F0AF6">
              <w:rPr>
                <w:rFonts w:hint="eastAsia"/>
                <w:sz w:val="22"/>
              </w:rPr>
              <w:t>联系方式</w:t>
            </w:r>
          </w:p>
        </w:tc>
        <w:tc>
          <w:tcPr>
            <w:tcW w:w="1421" w:type="dxa"/>
            <w:vAlign w:val="center"/>
          </w:tcPr>
          <w:p w:rsidR="00C22923" w:rsidRPr="008F0AF6" w:rsidRDefault="00C22923" w:rsidP="008A6728">
            <w:pPr>
              <w:jc w:val="center"/>
              <w:rPr>
                <w:sz w:val="22"/>
              </w:rPr>
            </w:pPr>
            <w:r w:rsidRPr="008F0AF6">
              <w:rPr>
                <w:rFonts w:hint="eastAsia"/>
                <w:sz w:val="22"/>
              </w:rPr>
              <w:t>备注</w:t>
            </w:r>
          </w:p>
        </w:tc>
      </w:tr>
      <w:tr w:rsidR="00C22923" w:rsidRPr="008F0AF6" w:rsidTr="008A6728">
        <w:tc>
          <w:tcPr>
            <w:tcW w:w="1028" w:type="dxa"/>
            <w:vAlign w:val="center"/>
          </w:tcPr>
          <w:p w:rsidR="00C22923" w:rsidRPr="008F0AF6" w:rsidRDefault="00C22923" w:rsidP="008A6728">
            <w:pPr>
              <w:jc w:val="center"/>
              <w:rPr>
                <w:sz w:val="22"/>
              </w:rPr>
            </w:pPr>
            <w:r w:rsidRPr="008F0AF6">
              <w:rPr>
                <w:sz w:val="22"/>
              </w:rPr>
              <w:t>2015</w:t>
            </w:r>
            <w:r w:rsidRPr="008F0AF6">
              <w:rPr>
                <w:rFonts w:hint="eastAsia"/>
                <w:sz w:val="22"/>
              </w:rPr>
              <w:t>级</w:t>
            </w:r>
            <w:r w:rsidRPr="008F0AF6">
              <w:rPr>
                <w:sz w:val="22"/>
              </w:rPr>
              <w:t>XX</w:t>
            </w:r>
          </w:p>
        </w:tc>
        <w:tc>
          <w:tcPr>
            <w:tcW w:w="1665" w:type="dxa"/>
            <w:vAlign w:val="center"/>
          </w:tcPr>
          <w:p w:rsidR="00C22923" w:rsidRPr="008F0AF6" w:rsidRDefault="00C22923" w:rsidP="008A6728">
            <w:pPr>
              <w:jc w:val="center"/>
              <w:rPr>
                <w:sz w:val="22"/>
              </w:rPr>
            </w:pPr>
            <w:r w:rsidRPr="008F0AF6">
              <w:rPr>
                <w:sz w:val="22"/>
              </w:rPr>
              <w:t>Campus XXX</w:t>
            </w:r>
          </w:p>
        </w:tc>
        <w:tc>
          <w:tcPr>
            <w:tcW w:w="1559" w:type="dxa"/>
            <w:vAlign w:val="center"/>
          </w:tcPr>
          <w:p w:rsidR="00C22923" w:rsidRPr="008F0AF6" w:rsidRDefault="00C22923" w:rsidP="008A6728">
            <w:pPr>
              <w:jc w:val="center"/>
              <w:rPr>
                <w:sz w:val="22"/>
              </w:rPr>
            </w:pPr>
            <w:r w:rsidRPr="008F0AF6">
              <w:rPr>
                <w:sz w:val="22"/>
              </w:rPr>
              <w:t>3</w:t>
            </w:r>
            <w:r w:rsidRPr="008F0AF6">
              <w:rPr>
                <w:rFonts w:hint="eastAsia"/>
                <w:sz w:val="22"/>
              </w:rPr>
              <w:t>人</w:t>
            </w:r>
            <w:r w:rsidRPr="008F0AF6">
              <w:rPr>
                <w:sz w:val="22"/>
              </w:rPr>
              <w:t xml:space="preserve"> </w:t>
            </w:r>
            <w:r w:rsidRPr="008F0AF6">
              <w:rPr>
                <w:rFonts w:hint="eastAsia"/>
                <w:sz w:val="22"/>
              </w:rPr>
              <w:t>王</w:t>
            </w:r>
            <w:r w:rsidRPr="008F0AF6">
              <w:rPr>
                <w:sz w:val="22"/>
              </w:rPr>
              <w:t>XX</w:t>
            </w:r>
            <w:r w:rsidRPr="008F0AF6">
              <w:rPr>
                <w:rFonts w:hint="eastAsia"/>
                <w:sz w:val="22"/>
              </w:rPr>
              <w:t>、李</w:t>
            </w:r>
            <w:r w:rsidRPr="008F0AF6">
              <w:rPr>
                <w:sz w:val="22"/>
              </w:rPr>
              <w:t>XX</w:t>
            </w:r>
          </w:p>
        </w:tc>
        <w:tc>
          <w:tcPr>
            <w:tcW w:w="851" w:type="dxa"/>
            <w:vAlign w:val="center"/>
          </w:tcPr>
          <w:p w:rsidR="00C22923" w:rsidRPr="008F0AF6" w:rsidRDefault="00C22923" w:rsidP="008A6728">
            <w:pPr>
              <w:jc w:val="center"/>
              <w:rPr>
                <w:sz w:val="22"/>
              </w:rPr>
            </w:pPr>
            <w:r w:rsidRPr="008F0AF6">
              <w:rPr>
                <w:rFonts w:hint="eastAsia"/>
                <w:sz w:val="22"/>
              </w:rPr>
              <w:t>黄</w:t>
            </w:r>
            <w:r w:rsidRPr="008F0AF6">
              <w:rPr>
                <w:sz w:val="22"/>
              </w:rPr>
              <w:t>XX</w:t>
            </w:r>
          </w:p>
        </w:tc>
        <w:tc>
          <w:tcPr>
            <w:tcW w:w="1606" w:type="dxa"/>
            <w:vAlign w:val="center"/>
          </w:tcPr>
          <w:p w:rsidR="00C22923" w:rsidRPr="008F0AF6" w:rsidRDefault="00C22923" w:rsidP="008A6728">
            <w:pPr>
              <w:jc w:val="center"/>
              <w:rPr>
                <w:sz w:val="22"/>
              </w:rPr>
            </w:pPr>
            <w:r w:rsidRPr="008F0AF6">
              <w:rPr>
                <w:sz w:val="22"/>
              </w:rPr>
              <w:t>136XXXX</w:t>
            </w:r>
          </w:p>
        </w:tc>
        <w:tc>
          <w:tcPr>
            <w:tcW w:w="1421" w:type="dxa"/>
            <w:vAlign w:val="center"/>
          </w:tcPr>
          <w:p w:rsidR="00C22923" w:rsidRPr="008F0AF6" w:rsidRDefault="00C22923" w:rsidP="008A6728">
            <w:pPr>
              <w:jc w:val="center"/>
              <w:rPr>
                <w:sz w:val="22"/>
              </w:rPr>
            </w:pPr>
            <w:r w:rsidRPr="008F0AF6">
              <w:rPr>
                <w:rFonts w:hint="eastAsia"/>
                <w:sz w:val="22"/>
              </w:rPr>
              <w:t>例如：背景音乐需提前录入电脑</w:t>
            </w:r>
          </w:p>
        </w:tc>
      </w:tr>
    </w:tbl>
    <w:p w:rsidR="00C22923" w:rsidRDefault="00C22923" w:rsidP="00323B43"/>
    <w:sectPr w:rsidR="00C22923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923" w:rsidRDefault="00C22923" w:rsidP="003F40EB">
      <w:r>
        <w:separator/>
      </w:r>
    </w:p>
  </w:endnote>
  <w:endnote w:type="continuationSeparator" w:id="0">
    <w:p w:rsidR="00C22923" w:rsidRDefault="00C22923" w:rsidP="003F40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altName w:val="宋体"/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923" w:rsidRDefault="00C22923" w:rsidP="003F40EB">
      <w:r>
        <w:separator/>
      </w:r>
    </w:p>
  </w:footnote>
  <w:footnote w:type="continuationSeparator" w:id="0">
    <w:p w:rsidR="00C22923" w:rsidRDefault="00C22923" w:rsidP="003F40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7516"/>
    <w:rsid w:val="00017516"/>
    <w:rsid w:val="00096214"/>
    <w:rsid w:val="00323B43"/>
    <w:rsid w:val="003D37D8"/>
    <w:rsid w:val="003F40EB"/>
    <w:rsid w:val="004358AB"/>
    <w:rsid w:val="006F6B87"/>
    <w:rsid w:val="008A6728"/>
    <w:rsid w:val="008B7726"/>
    <w:rsid w:val="008F0AF6"/>
    <w:rsid w:val="0092508E"/>
    <w:rsid w:val="00A37368"/>
    <w:rsid w:val="00B2720A"/>
    <w:rsid w:val="00BF3C8A"/>
    <w:rsid w:val="00C22923"/>
    <w:rsid w:val="00E43934"/>
    <w:rsid w:val="00F13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516"/>
    <w:pPr>
      <w:widowControl w:val="0"/>
      <w:jc w:val="both"/>
    </w:pPr>
    <w:rPr>
      <w:rFonts w:eastAsia="宋体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rsid w:val="00017516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017516"/>
    <w:rPr>
      <w:rFonts w:eastAsia="宋体" w:cs="Times New Roman"/>
      <w:kern w:val="2"/>
      <w:sz w:val="24"/>
      <w:szCs w:val="24"/>
    </w:rPr>
  </w:style>
  <w:style w:type="table" w:styleId="TableGrid">
    <w:name w:val="Table Grid"/>
    <w:basedOn w:val="TableNormal"/>
    <w:uiPriority w:val="99"/>
    <w:rsid w:val="00017516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3F40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F40EB"/>
    <w:rPr>
      <w:rFonts w:eastAsia="宋体"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3F40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F40EB"/>
    <w:rPr>
      <w:rFonts w:eastAsia="宋体" w:cs="Times New Roman"/>
      <w:kern w:val="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3F40E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40EB"/>
    <w:rPr>
      <w:rFonts w:eastAsia="宋体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1</Pages>
  <Words>65</Words>
  <Characters>375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xtzj</dc:creator>
  <cp:keywords/>
  <dc:description/>
  <cp:lastModifiedBy>User</cp:lastModifiedBy>
  <cp:revision>4</cp:revision>
  <cp:lastPrinted>2017-04-20T08:07:00Z</cp:lastPrinted>
  <dcterms:created xsi:type="dcterms:W3CDTF">2017-04-20T07:46:00Z</dcterms:created>
  <dcterms:modified xsi:type="dcterms:W3CDTF">2017-04-20T08:20:00Z</dcterms:modified>
</cp:coreProperties>
</file>